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B006" w14:textId="77777777" w:rsidR="00BA4914" w:rsidRDefault="00BA4914">
      <w:pPr>
        <w:pStyle w:val="BodyText"/>
        <w:rPr>
          <w:rFonts w:ascii="Times New Roman"/>
          <w:sz w:val="36"/>
        </w:rPr>
      </w:pPr>
    </w:p>
    <w:p w14:paraId="6B26B007" w14:textId="77777777" w:rsidR="00BA4914" w:rsidRDefault="00BA4914">
      <w:pPr>
        <w:pStyle w:val="BodyText"/>
        <w:rPr>
          <w:rFonts w:ascii="Times New Roman"/>
          <w:sz w:val="36"/>
        </w:rPr>
      </w:pPr>
    </w:p>
    <w:p w14:paraId="6B26B008" w14:textId="77777777" w:rsidR="00BA4914" w:rsidRDefault="00BA4914">
      <w:pPr>
        <w:pStyle w:val="BodyText"/>
        <w:rPr>
          <w:rFonts w:ascii="Times New Roman"/>
          <w:sz w:val="36"/>
        </w:rPr>
      </w:pPr>
    </w:p>
    <w:p w14:paraId="6B26B009" w14:textId="77777777" w:rsidR="00BA4914" w:rsidRDefault="00BA4914">
      <w:pPr>
        <w:pStyle w:val="BodyText"/>
        <w:rPr>
          <w:rFonts w:ascii="Times New Roman"/>
          <w:sz w:val="36"/>
        </w:rPr>
      </w:pPr>
    </w:p>
    <w:p w14:paraId="6B26B00A" w14:textId="77777777" w:rsidR="00BA4914" w:rsidRDefault="00BA4914">
      <w:pPr>
        <w:pStyle w:val="BodyText"/>
        <w:spacing w:before="142"/>
        <w:rPr>
          <w:rFonts w:ascii="Times New Roman"/>
          <w:sz w:val="36"/>
        </w:rPr>
      </w:pPr>
    </w:p>
    <w:p w14:paraId="6B26B00B" w14:textId="7597E9DA" w:rsidR="00BA4914" w:rsidRDefault="009B6424">
      <w:pPr>
        <w:ind w:left="397" w:right="276"/>
        <w:jc w:val="center"/>
        <w:rPr>
          <w:b/>
          <w:sz w:val="36"/>
        </w:rPr>
      </w:pPr>
      <w:r>
        <w:rPr>
          <w:b/>
          <w:sz w:val="36"/>
        </w:rPr>
        <w:t>COLEFORD</w:t>
      </w:r>
      <w:r w:rsidR="00DE20BE">
        <w:rPr>
          <w:b/>
          <w:spacing w:val="-1"/>
          <w:sz w:val="36"/>
        </w:rPr>
        <w:t xml:space="preserve"> </w:t>
      </w:r>
      <w:r w:rsidR="00DE20BE">
        <w:rPr>
          <w:b/>
          <w:sz w:val="36"/>
        </w:rPr>
        <w:t xml:space="preserve">TOWN </w:t>
      </w:r>
      <w:r w:rsidR="00DE20BE">
        <w:rPr>
          <w:b/>
          <w:spacing w:val="-2"/>
          <w:sz w:val="36"/>
        </w:rPr>
        <w:t>COUNCIL</w:t>
      </w:r>
    </w:p>
    <w:p w14:paraId="587310EC" w14:textId="21826150" w:rsidR="009B6424" w:rsidRPr="009B6424" w:rsidRDefault="009B6424" w:rsidP="009B6424">
      <w:pPr>
        <w:pStyle w:val="BodyText"/>
        <w:spacing w:before="24"/>
        <w:jc w:val="center"/>
        <w:rPr>
          <w:b/>
          <w:sz w:val="20"/>
          <w:lang w:val="en-GB"/>
        </w:rPr>
      </w:pPr>
      <w:r w:rsidRPr="009B6424">
        <w:rPr>
          <w:b/>
          <w:noProof/>
          <w:sz w:val="20"/>
          <w:lang w:val="en-GB"/>
        </w:rPr>
        <w:drawing>
          <wp:inline distT="0" distB="0" distL="0" distR="0" wp14:anchorId="66BF6ADA" wp14:editId="176E9133">
            <wp:extent cx="1085850" cy="1121583"/>
            <wp:effectExtent l="0" t="0" r="0" b="2540"/>
            <wp:docPr id="1910857814" name="Picture 2"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57814" name="Picture 2" descr="A logo of a school&#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5197" cy="1141567"/>
                    </a:xfrm>
                    <a:prstGeom prst="rect">
                      <a:avLst/>
                    </a:prstGeom>
                    <a:noFill/>
                    <a:ln>
                      <a:noFill/>
                    </a:ln>
                  </pic:spPr>
                </pic:pic>
              </a:graphicData>
            </a:graphic>
          </wp:inline>
        </w:drawing>
      </w:r>
    </w:p>
    <w:p w14:paraId="6B26B00C" w14:textId="5FF33665" w:rsidR="00BA4914" w:rsidRDefault="00BA4914">
      <w:pPr>
        <w:pStyle w:val="BodyText"/>
        <w:spacing w:before="24"/>
        <w:rPr>
          <w:b/>
          <w:sz w:val="20"/>
        </w:rPr>
      </w:pPr>
    </w:p>
    <w:p w14:paraId="6B26B00D" w14:textId="77777777" w:rsidR="00BA4914" w:rsidRDefault="00BA4914">
      <w:pPr>
        <w:pStyle w:val="BodyText"/>
        <w:spacing w:before="94"/>
        <w:rPr>
          <w:b/>
          <w:sz w:val="36"/>
        </w:rPr>
      </w:pPr>
    </w:p>
    <w:p w14:paraId="6B26B00E" w14:textId="77777777" w:rsidR="00BA4914" w:rsidRDefault="00DE20BE">
      <w:pPr>
        <w:spacing w:line="439" w:lineRule="exact"/>
        <w:ind w:left="121" w:right="397"/>
        <w:jc w:val="center"/>
        <w:rPr>
          <w:b/>
          <w:sz w:val="36"/>
        </w:rPr>
      </w:pPr>
      <w:r>
        <w:rPr>
          <w:b/>
          <w:sz w:val="36"/>
        </w:rPr>
        <w:t>SAFEGUARDING</w:t>
      </w:r>
      <w:r>
        <w:rPr>
          <w:b/>
          <w:spacing w:val="-10"/>
          <w:sz w:val="36"/>
        </w:rPr>
        <w:t xml:space="preserve"> </w:t>
      </w:r>
      <w:r>
        <w:rPr>
          <w:b/>
          <w:spacing w:val="-2"/>
          <w:sz w:val="36"/>
        </w:rPr>
        <w:t>POLICY</w:t>
      </w:r>
    </w:p>
    <w:p w14:paraId="6B26B00F" w14:textId="77777777" w:rsidR="00BA4914" w:rsidRDefault="00DE20BE">
      <w:pPr>
        <w:ind w:right="274"/>
        <w:jc w:val="center"/>
        <w:rPr>
          <w:b/>
          <w:sz w:val="36"/>
        </w:rPr>
      </w:pPr>
      <w:r>
        <w:rPr>
          <w:b/>
          <w:sz w:val="36"/>
        </w:rPr>
        <w:t>CHIILDREN,</w:t>
      </w:r>
      <w:r>
        <w:rPr>
          <w:b/>
          <w:spacing w:val="-5"/>
          <w:sz w:val="36"/>
        </w:rPr>
        <w:t xml:space="preserve"> </w:t>
      </w:r>
      <w:r>
        <w:rPr>
          <w:b/>
          <w:sz w:val="36"/>
        </w:rPr>
        <w:t>YOUNG</w:t>
      </w:r>
      <w:r>
        <w:rPr>
          <w:b/>
          <w:spacing w:val="-3"/>
          <w:sz w:val="36"/>
        </w:rPr>
        <w:t xml:space="preserve"> </w:t>
      </w:r>
      <w:r>
        <w:rPr>
          <w:b/>
          <w:sz w:val="36"/>
        </w:rPr>
        <w:t>PEOPLE</w:t>
      </w:r>
      <w:r>
        <w:rPr>
          <w:b/>
          <w:spacing w:val="-3"/>
          <w:sz w:val="36"/>
        </w:rPr>
        <w:t xml:space="preserve"> </w:t>
      </w:r>
      <w:r>
        <w:rPr>
          <w:b/>
          <w:sz w:val="36"/>
        </w:rPr>
        <w:t>&amp;VULNERABLE</w:t>
      </w:r>
      <w:r>
        <w:rPr>
          <w:b/>
          <w:spacing w:val="-3"/>
          <w:sz w:val="36"/>
        </w:rPr>
        <w:t xml:space="preserve"> </w:t>
      </w:r>
      <w:r>
        <w:rPr>
          <w:b/>
          <w:spacing w:val="-2"/>
          <w:sz w:val="36"/>
        </w:rPr>
        <w:t>ADULTS</w:t>
      </w:r>
    </w:p>
    <w:p w14:paraId="6B26B010" w14:textId="77777777" w:rsidR="00BA4914" w:rsidRDefault="00BA4914">
      <w:pPr>
        <w:pStyle w:val="BodyText"/>
        <w:rPr>
          <w:b/>
          <w:sz w:val="36"/>
        </w:rPr>
      </w:pPr>
    </w:p>
    <w:p w14:paraId="6B26B011" w14:textId="77777777" w:rsidR="00BA4914" w:rsidRDefault="00BA4914">
      <w:pPr>
        <w:pStyle w:val="BodyText"/>
        <w:rPr>
          <w:b/>
          <w:sz w:val="36"/>
        </w:rPr>
      </w:pPr>
    </w:p>
    <w:p w14:paraId="6B26B012" w14:textId="77777777" w:rsidR="00BA4914" w:rsidRDefault="00BA4914">
      <w:pPr>
        <w:pStyle w:val="BodyText"/>
        <w:rPr>
          <w:b/>
          <w:sz w:val="36"/>
        </w:rPr>
      </w:pPr>
    </w:p>
    <w:p w14:paraId="6B26B013" w14:textId="77777777" w:rsidR="00BA4914" w:rsidRDefault="00BA4914">
      <w:pPr>
        <w:pStyle w:val="BodyText"/>
        <w:rPr>
          <w:b/>
          <w:sz w:val="36"/>
        </w:rPr>
      </w:pPr>
    </w:p>
    <w:p w14:paraId="6B26B014" w14:textId="77777777" w:rsidR="00BA4914" w:rsidRDefault="00BA4914">
      <w:pPr>
        <w:pStyle w:val="BodyText"/>
        <w:rPr>
          <w:b/>
          <w:sz w:val="36"/>
        </w:rPr>
      </w:pPr>
    </w:p>
    <w:p w14:paraId="6B26B015" w14:textId="77777777" w:rsidR="00BA4914" w:rsidRDefault="00BA4914">
      <w:pPr>
        <w:pStyle w:val="BodyText"/>
        <w:rPr>
          <w:b/>
          <w:sz w:val="36"/>
        </w:rPr>
      </w:pPr>
    </w:p>
    <w:p w14:paraId="6B26B016" w14:textId="77777777" w:rsidR="00BA4914" w:rsidRDefault="00BA4914">
      <w:pPr>
        <w:pStyle w:val="BodyText"/>
        <w:rPr>
          <w:b/>
          <w:sz w:val="36"/>
        </w:rPr>
      </w:pPr>
    </w:p>
    <w:p w14:paraId="6B26B017" w14:textId="77777777" w:rsidR="00BA4914" w:rsidRDefault="00BA4914">
      <w:pPr>
        <w:pStyle w:val="BodyText"/>
        <w:rPr>
          <w:b/>
          <w:sz w:val="36"/>
        </w:rPr>
      </w:pPr>
    </w:p>
    <w:p w14:paraId="6B26B018" w14:textId="77777777" w:rsidR="00BA4914" w:rsidRDefault="00BA4914">
      <w:pPr>
        <w:pStyle w:val="BodyText"/>
        <w:rPr>
          <w:b/>
          <w:sz w:val="36"/>
        </w:rPr>
      </w:pPr>
    </w:p>
    <w:p w14:paraId="6B26B019" w14:textId="77777777" w:rsidR="00BA4914" w:rsidRDefault="00BA4914">
      <w:pPr>
        <w:pStyle w:val="BodyText"/>
        <w:rPr>
          <w:b/>
          <w:sz w:val="36"/>
        </w:rPr>
      </w:pPr>
    </w:p>
    <w:p w14:paraId="6B26B01A" w14:textId="77777777" w:rsidR="00BA4914" w:rsidRDefault="00BA4914">
      <w:pPr>
        <w:pStyle w:val="BodyText"/>
        <w:rPr>
          <w:b/>
          <w:sz w:val="36"/>
        </w:rPr>
      </w:pPr>
    </w:p>
    <w:p w14:paraId="6B26B01B" w14:textId="77777777" w:rsidR="00BA4914" w:rsidRDefault="00BA4914">
      <w:pPr>
        <w:pStyle w:val="BodyText"/>
        <w:rPr>
          <w:b/>
          <w:sz w:val="36"/>
        </w:rPr>
      </w:pPr>
    </w:p>
    <w:p w14:paraId="6B26B01C" w14:textId="77777777" w:rsidR="00BA4914" w:rsidRDefault="00BA4914">
      <w:pPr>
        <w:pStyle w:val="BodyText"/>
        <w:rPr>
          <w:b/>
          <w:sz w:val="36"/>
        </w:rPr>
      </w:pPr>
    </w:p>
    <w:p w14:paraId="6B26B01D" w14:textId="77777777" w:rsidR="00BA4914" w:rsidRDefault="00BA4914">
      <w:pPr>
        <w:pStyle w:val="BodyText"/>
        <w:spacing w:before="433"/>
        <w:rPr>
          <w:b/>
          <w:sz w:val="36"/>
        </w:rPr>
      </w:pPr>
    </w:p>
    <w:p w14:paraId="6B26B01F" w14:textId="77777777" w:rsidR="00BA4914" w:rsidRDefault="00BA4914">
      <w:pPr>
        <w:pStyle w:val="BodyText"/>
        <w:jc w:val="both"/>
        <w:sectPr w:rsidR="00BA4914">
          <w:type w:val="continuous"/>
          <w:pgSz w:w="11900" w:h="16850"/>
          <w:pgMar w:top="1940" w:right="992" w:bottom="280" w:left="1275" w:header="720" w:footer="720" w:gutter="0"/>
          <w:cols w:space="720"/>
        </w:sectPr>
      </w:pPr>
    </w:p>
    <w:p w14:paraId="6B26B020" w14:textId="073A56A0" w:rsidR="00BA4914" w:rsidRDefault="00C50E74">
      <w:pPr>
        <w:pStyle w:val="Heading1"/>
        <w:spacing w:before="223"/>
        <w:ind w:left="187" w:right="5847" w:firstLine="0"/>
      </w:pPr>
      <w:r>
        <w:lastRenderedPageBreak/>
        <w:t>COLEFORD</w:t>
      </w:r>
      <w:r w:rsidR="00DE20BE">
        <w:rPr>
          <w:spacing w:val="-11"/>
        </w:rPr>
        <w:t xml:space="preserve"> </w:t>
      </w:r>
      <w:r w:rsidR="00DE20BE">
        <w:t>TOWN</w:t>
      </w:r>
      <w:r w:rsidR="00DE20BE">
        <w:rPr>
          <w:spacing w:val="-13"/>
        </w:rPr>
        <w:t xml:space="preserve"> </w:t>
      </w:r>
      <w:r w:rsidR="00DE20BE">
        <w:t>COUNCIL SAFEGUARDING</w:t>
      </w:r>
      <w:r w:rsidR="00DE20BE">
        <w:rPr>
          <w:spacing w:val="-11"/>
        </w:rPr>
        <w:t xml:space="preserve"> </w:t>
      </w:r>
      <w:r w:rsidR="00DE20BE">
        <w:rPr>
          <w:spacing w:val="-2"/>
        </w:rPr>
        <w:t>POLICY</w:t>
      </w:r>
    </w:p>
    <w:p w14:paraId="6B26B021" w14:textId="77777777" w:rsidR="00BA4914" w:rsidRDefault="00BA4914">
      <w:pPr>
        <w:pStyle w:val="BodyText"/>
        <w:spacing w:before="1"/>
        <w:rPr>
          <w:b/>
        </w:rPr>
      </w:pPr>
    </w:p>
    <w:p w14:paraId="6B26B022" w14:textId="77777777" w:rsidR="00BA4914" w:rsidRDefault="00DE20BE">
      <w:pPr>
        <w:ind w:right="724"/>
        <w:jc w:val="right"/>
        <w:rPr>
          <w:b/>
        </w:rPr>
      </w:pPr>
      <w:r>
        <w:rPr>
          <w:b/>
          <w:spacing w:val="-4"/>
        </w:rPr>
        <w:t>Page</w:t>
      </w:r>
    </w:p>
    <w:p w14:paraId="6B26B023" w14:textId="77777777" w:rsidR="00BA4914" w:rsidRDefault="00BA4914">
      <w:pPr>
        <w:pStyle w:val="BodyText"/>
        <w:spacing w:before="58"/>
        <w:rPr>
          <w:b/>
        </w:rPr>
      </w:pPr>
    </w:p>
    <w:p w14:paraId="6B26B024" w14:textId="77777777" w:rsidR="00BA4914" w:rsidRDefault="00DE20BE">
      <w:pPr>
        <w:pStyle w:val="Heading1"/>
        <w:ind w:left="165" w:firstLine="0"/>
      </w:pPr>
      <w:r>
        <w:rPr>
          <w:spacing w:val="-2"/>
        </w:rPr>
        <w:t>CONTENTS</w:t>
      </w:r>
    </w:p>
    <w:p w14:paraId="6B26B025" w14:textId="7D88C8B5" w:rsidR="00BA4914" w:rsidRDefault="00DE20BE">
      <w:pPr>
        <w:pStyle w:val="Heading2"/>
        <w:tabs>
          <w:tab w:val="right" w:pos="8940"/>
        </w:tabs>
        <w:spacing w:before="507"/>
        <w:ind w:left="165" w:firstLine="0"/>
        <w:jc w:val="left"/>
      </w:pPr>
      <w:r>
        <w:t>Aim</w:t>
      </w:r>
      <w:r>
        <w:rPr>
          <w:spacing w:val="-3"/>
        </w:rPr>
        <w:t xml:space="preserve"> </w:t>
      </w:r>
      <w:r>
        <w:t>of</w:t>
      </w:r>
      <w:r>
        <w:rPr>
          <w:spacing w:val="-2"/>
        </w:rPr>
        <w:t xml:space="preserve"> Policy</w:t>
      </w:r>
      <w:r>
        <w:tab/>
      </w:r>
      <w:r w:rsidR="00B5091F">
        <w:rPr>
          <w:spacing w:val="-10"/>
        </w:rPr>
        <w:t>3</w:t>
      </w:r>
    </w:p>
    <w:p w14:paraId="6B26B026" w14:textId="77777777" w:rsidR="00BA4914" w:rsidRDefault="00DE20BE">
      <w:pPr>
        <w:pStyle w:val="Heading2"/>
        <w:tabs>
          <w:tab w:val="right" w:pos="8940"/>
        </w:tabs>
        <w:spacing w:before="274"/>
        <w:ind w:left="165" w:firstLine="0"/>
        <w:jc w:val="left"/>
      </w:pPr>
      <w:r>
        <w:t>Scope</w:t>
      </w:r>
      <w:r>
        <w:rPr>
          <w:spacing w:val="-3"/>
        </w:rPr>
        <w:t xml:space="preserve"> </w:t>
      </w:r>
      <w:r>
        <w:t>of</w:t>
      </w:r>
      <w:r>
        <w:rPr>
          <w:spacing w:val="-3"/>
        </w:rPr>
        <w:t xml:space="preserve"> </w:t>
      </w:r>
      <w:r>
        <w:rPr>
          <w:spacing w:val="-2"/>
        </w:rPr>
        <w:t>Policy</w:t>
      </w:r>
      <w:r>
        <w:tab/>
      </w:r>
      <w:r>
        <w:rPr>
          <w:spacing w:val="-10"/>
        </w:rPr>
        <w:t>3</w:t>
      </w:r>
    </w:p>
    <w:p w14:paraId="6B26B027" w14:textId="77777777" w:rsidR="00BA4914" w:rsidRDefault="00DE20BE">
      <w:pPr>
        <w:pStyle w:val="Heading2"/>
        <w:tabs>
          <w:tab w:val="right" w:pos="8940"/>
        </w:tabs>
        <w:spacing w:before="274"/>
        <w:ind w:left="165" w:firstLine="0"/>
        <w:jc w:val="left"/>
      </w:pPr>
      <w:r>
        <w:t>Responsibilities</w:t>
      </w:r>
      <w:r>
        <w:rPr>
          <w:spacing w:val="-5"/>
        </w:rPr>
        <w:t xml:space="preserve"> </w:t>
      </w:r>
      <w:r>
        <w:t>of</w:t>
      </w:r>
      <w:r>
        <w:rPr>
          <w:spacing w:val="-5"/>
        </w:rPr>
        <w:t xml:space="preserve"> </w:t>
      </w:r>
      <w:r>
        <w:t>the</w:t>
      </w:r>
      <w:r>
        <w:rPr>
          <w:spacing w:val="-5"/>
        </w:rPr>
        <w:t xml:space="preserve"> </w:t>
      </w:r>
      <w:r>
        <w:rPr>
          <w:spacing w:val="-2"/>
        </w:rPr>
        <w:t>Council</w:t>
      </w:r>
      <w:r>
        <w:tab/>
      </w:r>
      <w:r>
        <w:rPr>
          <w:spacing w:val="-10"/>
        </w:rPr>
        <w:t>3</w:t>
      </w:r>
    </w:p>
    <w:p w14:paraId="6B26B028" w14:textId="77777777" w:rsidR="00BA4914" w:rsidRDefault="00DE20BE">
      <w:pPr>
        <w:pStyle w:val="Heading2"/>
        <w:tabs>
          <w:tab w:val="right" w:pos="8940"/>
        </w:tabs>
        <w:spacing w:before="274"/>
        <w:ind w:left="165" w:firstLine="0"/>
        <w:jc w:val="left"/>
      </w:pPr>
      <w:r>
        <w:rPr>
          <w:spacing w:val="-2"/>
        </w:rPr>
        <w:t>Definitions</w:t>
      </w:r>
      <w:r>
        <w:tab/>
      </w:r>
      <w:r>
        <w:rPr>
          <w:spacing w:val="-10"/>
        </w:rPr>
        <w:t>4</w:t>
      </w:r>
    </w:p>
    <w:p w14:paraId="6B26B029" w14:textId="175620F2" w:rsidR="00BA4914" w:rsidRDefault="00DE20BE">
      <w:pPr>
        <w:pStyle w:val="Heading2"/>
        <w:tabs>
          <w:tab w:val="right" w:pos="8940"/>
        </w:tabs>
        <w:spacing w:before="276"/>
        <w:ind w:left="165" w:firstLine="0"/>
        <w:jc w:val="left"/>
      </w:pPr>
      <w:r>
        <w:t>Types</w:t>
      </w:r>
      <w:r>
        <w:rPr>
          <w:spacing w:val="-4"/>
        </w:rPr>
        <w:t xml:space="preserve"> </w:t>
      </w:r>
      <w:r>
        <w:t>of</w:t>
      </w:r>
      <w:r>
        <w:rPr>
          <w:spacing w:val="2"/>
        </w:rPr>
        <w:t xml:space="preserve"> </w:t>
      </w:r>
      <w:r>
        <w:rPr>
          <w:spacing w:val="-2"/>
        </w:rPr>
        <w:t>Abuse</w:t>
      </w:r>
      <w:r>
        <w:tab/>
      </w:r>
      <w:r w:rsidR="002B3BBD">
        <w:rPr>
          <w:spacing w:val="-10"/>
        </w:rPr>
        <w:t>5</w:t>
      </w:r>
    </w:p>
    <w:p w14:paraId="6B26B02A" w14:textId="77777777" w:rsidR="00BA4914" w:rsidRDefault="00DE20BE">
      <w:pPr>
        <w:pStyle w:val="Heading2"/>
        <w:tabs>
          <w:tab w:val="right" w:pos="8940"/>
        </w:tabs>
        <w:spacing w:before="277"/>
        <w:ind w:left="165" w:firstLine="0"/>
        <w:jc w:val="left"/>
      </w:pPr>
      <w:r>
        <w:t>Signs</w:t>
      </w:r>
      <w:r>
        <w:rPr>
          <w:spacing w:val="-4"/>
        </w:rPr>
        <w:t xml:space="preserve"> </w:t>
      </w:r>
      <w:r>
        <w:t>of</w:t>
      </w:r>
      <w:r>
        <w:rPr>
          <w:spacing w:val="-1"/>
        </w:rPr>
        <w:t xml:space="preserve"> </w:t>
      </w:r>
      <w:r>
        <w:rPr>
          <w:spacing w:val="-2"/>
        </w:rPr>
        <w:t>Abuse</w:t>
      </w:r>
      <w:r>
        <w:tab/>
      </w:r>
      <w:r>
        <w:rPr>
          <w:spacing w:val="-10"/>
        </w:rPr>
        <w:t>5</w:t>
      </w:r>
    </w:p>
    <w:p w14:paraId="6B26B02B" w14:textId="77777777" w:rsidR="00BA4914" w:rsidRDefault="00DE20BE">
      <w:pPr>
        <w:pStyle w:val="Heading2"/>
        <w:tabs>
          <w:tab w:val="right" w:pos="8940"/>
        </w:tabs>
        <w:spacing w:before="276"/>
        <w:ind w:left="165" w:firstLine="0"/>
        <w:jc w:val="left"/>
      </w:pPr>
      <w:r>
        <w:rPr>
          <w:spacing w:val="-2"/>
        </w:rPr>
        <w:t>Safeguarding</w:t>
      </w:r>
      <w:r>
        <w:tab/>
      </w:r>
      <w:r>
        <w:rPr>
          <w:spacing w:val="-10"/>
        </w:rPr>
        <w:t>6</w:t>
      </w:r>
    </w:p>
    <w:p w14:paraId="6B26B02C" w14:textId="77777777" w:rsidR="00BA4914" w:rsidRDefault="00DE20BE">
      <w:pPr>
        <w:pStyle w:val="Heading2"/>
        <w:tabs>
          <w:tab w:val="right" w:pos="8940"/>
        </w:tabs>
        <w:spacing w:before="276"/>
        <w:ind w:left="165" w:firstLine="0"/>
        <w:jc w:val="left"/>
      </w:pPr>
      <w:r>
        <w:t>Reporting</w:t>
      </w:r>
      <w:r>
        <w:rPr>
          <w:spacing w:val="-11"/>
        </w:rPr>
        <w:t xml:space="preserve"> </w:t>
      </w:r>
      <w:r>
        <w:t>Safeguarding</w:t>
      </w:r>
      <w:r>
        <w:rPr>
          <w:spacing w:val="-9"/>
        </w:rPr>
        <w:t xml:space="preserve"> </w:t>
      </w:r>
      <w:r>
        <w:rPr>
          <w:spacing w:val="-2"/>
        </w:rPr>
        <w:t>Concerns</w:t>
      </w:r>
      <w:r>
        <w:tab/>
      </w:r>
      <w:r>
        <w:rPr>
          <w:spacing w:val="-10"/>
        </w:rPr>
        <w:t>6</w:t>
      </w:r>
    </w:p>
    <w:p w14:paraId="6B26B02D" w14:textId="62244119" w:rsidR="00BA4914" w:rsidRDefault="00DE20BE">
      <w:pPr>
        <w:pStyle w:val="Heading2"/>
        <w:tabs>
          <w:tab w:val="right" w:pos="8940"/>
        </w:tabs>
        <w:spacing w:before="277"/>
        <w:ind w:left="165" w:firstLine="0"/>
        <w:jc w:val="left"/>
      </w:pPr>
      <w:r>
        <w:t>Confidentiality,</w:t>
      </w:r>
      <w:r>
        <w:rPr>
          <w:spacing w:val="-7"/>
        </w:rPr>
        <w:t xml:space="preserve"> </w:t>
      </w:r>
      <w:r>
        <w:t>Record</w:t>
      </w:r>
      <w:r>
        <w:rPr>
          <w:spacing w:val="-6"/>
        </w:rPr>
        <w:t xml:space="preserve"> </w:t>
      </w:r>
      <w:r>
        <w:t>Keeping</w:t>
      </w:r>
      <w:r>
        <w:rPr>
          <w:spacing w:val="-7"/>
        </w:rPr>
        <w:t xml:space="preserve"> </w:t>
      </w:r>
      <w:r>
        <w:t>and</w:t>
      </w:r>
      <w:r>
        <w:rPr>
          <w:spacing w:val="-11"/>
        </w:rPr>
        <w:t xml:space="preserve"> </w:t>
      </w:r>
      <w:r>
        <w:t>Sharing</w:t>
      </w:r>
      <w:r>
        <w:rPr>
          <w:spacing w:val="-6"/>
        </w:rPr>
        <w:t xml:space="preserve"> </w:t>
      </w:r>
      <w:r>
        <w:rPr>
          <w:spacing w:val="-2"/>
        </w:rPr>
        <w:t>Information</w:t>
      </w:r>
      <w:r>
        <w:tab/>
      </w:r>
      <w:r w:rsidR="00D33499">
        <w:rPr>
          <w:spacing w:val="-10"/>
        </w:rPr>
        <w:t>7</w:t>
      </w:r>
    </w:p>
    <w:p w14:paraId="6B26B02E" w14:textId="3A88B5E5" w:rsidR="00BA4914" w:rsidRDefault="00DE20BE">
      <w:pPr>
        <w:pStyle w:val="Heading2"/>
        <w:tabs>
          <w:tab w:val="right" w:pos="8940"/>
        </w:tabs>
        <w:spacing w:before="276"/>
        <w:ind w:left="165" w:firstLine="0"/>
        <w:jc w:val="left"/>
      </w:pPr>
      <w:r>
        <w:t>Allegations</w:t>
      </w:r>
      <w:r>
        <w:rPr>
          <w:spacing w:val="-4"/>
        </w:rPr>
        <w:t xml:space="preserve"> </w:t>
      </w:r>
      <w:r>
        <w:t>Against</w:t>
      </w:r>
      <w:r>
        <w:rPr>
          <w:spacing w:val="-6"/>
        </w:rPr>
        <w:t xml:space="preserve"> </w:t>
      </w:r>
      <w:r>
        <w:t>a</w:t>
      </w:r>
      <w:r>
        <w:rPr>
          <w:spacing w:val="-8"/>
        </w:rPr>
        <w:t xml:space="preserve"> </w:t>
      </w:r>
      <w:r>
        <w:t>Councillor</w:t>
      </w:r>
      <w:r>
        <w:rPr>
          <w:spacing w:val="-4"/>
        </w:rPr>
        <w:t xml:space="preserve"> </w:t>
      </w:r>
      <w:r>
        <w:t>or</w:t>
      </w:r>
      <w:r>
        <w:rPr>
          <w:spacing w:val="-5"/>
        </w:rPr>
        <w:t xml:space="preserve"> </w:t>
      </w:r>
      <w:r>
        <w:t>Member</w:t>
      </w:r>
      <w:r>
        <w:rPr>
          <w:spacing w:val="-4"/>
        </w:rPr>
        <w:t xml:space="preserve"> </w:t>
      </w:r>
      <w:r>
        <w:t>of</w:t>
      </w:r>
      <w:r>
        <w:rPr>
          <w:spacing w:val="-6"/>
        </w:rPr>
        <w:t xml:space="preserve"> </w:t>
      </w:r>
      <w:r>
        <w:rPr>
          <w:spacing w:val="-2"/>
        </w:rPr>
        <w:t>Staff</w:t>
      </w:r>
      <w:r>
        <w:tab/>
      </w:r>
      <w:r w:rsidR="00D33499">
        <w:rPr>
          <w:spacing w:val="-10"/>
        </w:rPr>
        <w:t>7</w:t>
      </w:r>
    </w:p>
    <w:p w14:paraId="6B26B02F" w14:textId="77777777" w:rsidR="00BA4914" w:rsidRDefault="00DE20BE">
      <w:pPr>
        <w:pStyle w:val="Heading2"/>
        <w:tabs>
          <w:tab w:val="right" w:pos="8940"/>
        </w:tabs>
        <w:spacing w:before="276"/>
        <w:ind w:left="165" w:firstLine="0"/>
        <w:jc w:val="left"/>
      </w:pPr>
      <w:r>
        <w:t>Recruitment</w:t>
      </w:r>
      <w:r>
        <w:rPr>
          <w:spacing w:val="-8"/>
        </w:rPr>
        <w:t xml:space="preserve"> </w:t>
      </w:r>
      <w:r>
        <w:t>and</w:t>
      </w:r>
      <w:r>
        <w:rPr>
          <w:spacing w:val="-8"/>
        </w:rPr>
        <w:t xml:space="preserve"> </w:t>
      </w:r>
      <w:r>
        <w:rPr>
          <w:spacing w:val="-2"/>
        </w:rPr>
        <w:t>Selection</w:t>
      </w:r>
      <w:r>
        <w:tab/>
      </w:r>
      <w:r>
        <w:rPr>
          <w:spacing w:val="-10"/>
        </w:rPr>
        <w:t>8</w:t>
      </w:r>
    </w:p>
    <w:p w14:paraId="6B26B030" w14:textId="3875E34F" w:rsidR="00BA4914" w:rsidRDefault="00DE20BE">
      <w:pPr>
        <w:pStyle w:val="Heading2"/>
        <w:tabs>
          <w:tab w:val="right" w:pos="8940"/>
        </w:tabs>
        <w:spacing w:before="274"/>
        <w:ind w:left="165" w:firstLine="0"/>
        <w:jc w:val="left"/>
      </w:pPr>
      <w:r>
        <w:t>Information</w:t>
      </w:r>
      <w:r>
        <w:rPr>
          <w:spacing w:val="-7"/>
        </w:rPr>
        <w:t xml:space="preserve"> </w:t>
      </w:r>
      <w:r>
        <w:t>and</w:t>
      </w:r>
      <w:r>
        <w:rPr>
          <w:spacing w:val="-4"/>
        </w:rPr>
        <w:t xml:space="preserve"> </w:t>
      </w:r>
      <w:r>
        <w:rPr>
          <w:spacing w:val="-2"/>
        </w:rPr>
        <w:t>Training</w:t>
      </w:r>
      <w:r>
        <w:tab/>
      </w:r>
      <w:r w:rsidR="00FD0A27">
        <w:rPr>
          <w:spacing w:val="-10"/>
        </w:rPr>
        <w:t>8</w:t>
      </w:r>
    </w:p>
    <w:p w14:paraId="6B26B031" w14:textId="57B5E6EC" w:rsidR="00BA4914" w:rsidRDefault="00DE20BE">
      <w:pPr>
        <w:pStyle w:val="Heading2"/>
        <w:tabs>
          <w:tab w:val="right" w:pos="8940"/>
        </w:tabs>
        <w:spacing w:before="276"/>
        <w:ind w:left="165" w:firstLine="0"/>
        <w:jc w:val="left"/>
      </w:pPr>
      <w:r>
        <w:t>External</w:t>
      </w:r>
      <w:r>
        <w:rPr>
          <w:spacing w:val="-8"/>
        </w:rPr>
        <w:t xml:space="preserve"> </w:t>
      </w:r>
      <w:r>
        <w:t>Organisations</w:t>
      </w:r>
      <w:r>
        <w:rPr>
          <w:spacing w:val="-4"/>
        </w:rPr>
        <w:t xml:space="preserve"> </w:t>
      </w:r>
      <w:r>
        <w:t>Licensed</w:t>
      </w:r>
      <w:r>
        <w:rPr>
          <w:spacing w:val="-6"/>
        </w:rPr>
        <w:t xml:space="preserve"> </w:t>
      </w:r>
      <w:r>
        <w:t>by,</w:t>
      </w:r>
      <w:r>
        <w:rPr>
          <w:spacing w:val="-6"/>
        </w:rPr>
        <w:t xml:space="preserve"> </w:t>
      </w:r>
      <w:r>
        <w:t>or</w:t>
      </w:r>
      <w:r>
        <w:rPr>
          <w:spacing w:val="-6"/>
        </w:rPr>
        <w:t xml:space="preserve"> </w:t>
      </w:r>
      <w:proofErr w:type="gramStart"/>
      <w:r>
        <w:t>Working</w:t>
      </w:r>
      <w:proofErr w:type="gramEnd"/>
      <w:r>
        <w:rPr>
          <w:spacing w:val="-11"/>
        </w:rPr>
        <w:t xml:space="preserve"> </w:t>
      </w:r>
      <w:r>
        <w:rPr>
          <w:spacing w:val="-4"/>
        </w:rPr>
        <w:t>with,</w:t>
      </w:r>
      <w:r>
        <w:tab/>
      </w:r>
      <w:r w:rsidR="00FD0A27">
        <w:rPr>
          <w:spacing w:val="-10"/>
        </w:rPr>
        <w:t>8</w:t>
      </w:r>
    </w:p>
    <w:p w14:paraId="6B26B032" w14:textId="77777777" w:rsidR="00BA4914" w:rsidRDefault="00DE20BE">
      <w:pPr>
        <w:pStyle w:val="Heading2"/>
        <w:ind w:left="165" w:firstLine="0"/>
        <w:jc w:val="left"/>
      </w:pPr>
      <w:r>
        <w:t>for,</w:t>
      </w:r>
      <w:r>
        <w:rPr>
          <w:spacing w:val="-2"/>
        </w:rPr>
        <w:t xml:space="preserve"> </w:t>
      </w:r>
      <w:r>
        <w:t>or</w:t>
      </w:r>
      <w:r>
        <w:rPr>
          <w:spacing w:val="-3"/>
        </w:rPr>
        <w:t xml:space="preserve"> </w:t>
      </w:r>
      <w:r>
        <w:t>on</w:t>
      </w:r>
      <w:r>
        <w:rPr>
          <w:spacing w:val="-6"/>
        </w:rPr>
        <w:t xml:space="preserve"> </w:t>
      </w:r>
      <w:r>
        <w:t>behalf</w:t>
      </w:r>
      <w:r>
        <w:rPr>
          <w:spacing w:val="-4"/>
        </w:rPr>
        <w:t xml:space="preserve"> </w:t>
      </w:r>
      <w:r>
        <w:t>of</w:t>
      </w:r>
      <w:r>
        <w:rPr>
          <w:spacing w:val="-4"/>
        </w:rPr>
        <w:t xml:space="preserve"> </w:t>
      </w:r>
      <w:r>
        <w:t>the</w:t>
      </w:r>
      <w:r>
        <w:rPr>
          <w:spacing w:val="-2"/>
        </w:rPr>
        <w:t xml:space="preserve"> Council</w:t>
      </w:r>
    </w:p>
    <w:p w14:paraId="6B26B033" w14:textId="3F6B8797" w:rsidR="00BA4914" w:rsidRDefault="00DE20BE">
      <w:pPr>
        <w:pStyle w:val="Heading2"/>
        <w:tabs>
          <w:tab w:val="right" w:pos="8941"/>
        </w:tabs>
        <w:spacing w:before="277"/>
        <w:ind w:left="165" w:firstLine="0"/>
        <w:jc w:val="left"/>
      </w:pPr>
      <w:r>
        <w:t>How</w:t>
      </w:r>
      <w:r>
        <w:rPr>
          <w:spacing w:val="2"/>
        </w:rPr>
        <w:t xml:space="preserve"> </w:t>
      </w:r>
      <w:r>
        <w:t>to</w:t>
      </w:r>
      <w:r>
        <w:rPr>
          <w:spacing w:val="-7"/>
        </w:rPr>
        <w:t xml:space="preserve"> </w:t>
      </w:r>
      <w:r>
        <w:t>Make</w:t>
      </w:r>
      <w:r>
        <w:rPr>
          <w:spacing w:val="-4"/>
        </w:rPr>
        <w:t xml:space="preserve"> </w:t>
      </w:r>
      <w:r>
        <w:t>a</w:t>
      </w:r>
      <w:r>
        <w:rPr>
          <w:spacing w:val="-6"/>
        </w:rPr>
        <w:t xml:space="preserve"> </w:t>
      </w:r>
      <w:r>
        <w:t>Safeguarding</w:t>
      </w:r>
      <w:r>
        <w:rPr>
          <w:spacing w:val="1"/>
        </w:rPr>
        <w:t xml:space="preserve"> </w:t>
      </w:r>
      <w:r>
        <w:t xml:space="preserve">Adults </w:t>
      </w:r>
      <w:r>
        <w:rPr>
          <w:spacing w:val="-2"/>
        </w:rPr>
        <w:t>Referral</w:t>
      </w:r>
      <w:r>
        <w:tab/>
      </w:r>
      <w:r w:rsidR="00FD0A27">
        <w:rPr>
          <w:spacing w:val="-5"/>
        </w:rPr>
        <w:t>8</w:t>
      </w:r>
    </w:p>
    <w:p w14:paraId="6B26B034" w14:textId="0BD8CA63" w:rsidR="00BA4914" w:rsidRDefault="00DE20BE">
      <w:pPr>
        <w:pStyle w:val="Heading2"/>
        <w:tabs>
          <w:tab w:val="right" w:pos="8941"/>
        </w:tabs>
        <w:spacing w:before="276"/>
        <w:ind w:left="165" w:firstLine="0"/>
        <w:jc w:val="left"/>
      </w:pPr>
      <w:r>
        <w:t>How</w:t>
      </w:r>
      <w:r>
        <w:rPr>
          <w:spacing w:val="-3"/>
        </w:rPr>
        <w:t xml:space="preserve"> </w:t>
      </w:r>
      <w:r>
        <w:t>to</w:t>
      </w:r>
      <w:r>
        <w:rPr>
          <w:spacing w:val="-7"/>
        </w:rPr>
        <w:t xml:space="preserve"> </w:t>
      </w:r>
      <w:r>
        <w:t>Make</w:t>
      </w:r>
      <w:r>
        <w:rPr>
          <w:spacing w:val="-6"/>
        </w:rPr>
        <w:t xml:space="preserve"> </w:t>
      </w:r>
      <w:r>
        <w:t>a</w:t>
      </w:r>
      <w:r>
        <w:rPr>
          <w:spacing w:val="-7"/>
        </w:rPr>
        <w:t xml:space="preserve"> </w:t>
      </w:r>
      <w:r>
        <w:t>Safeguarding</w:t>
      </w:r>
      <w:r>
        <w:rPr>
          <w:spacing w:val="-4"/>
        </w:rPr>
        <w:t xml:space="preserve"> </w:t>
      </w:r>
      <w:r>
        <w:t>Children</w:t>
      </w:r>
      <w:r>
        <w:rPr>
          <w:spacing w:val="-9"/>
        </w:rPr>
        <w:t xml:space="preserve"> </w:t>
      </w:r>
      <w:r>
        <w:t>and</w:t>
      </w:r>
      <w:r>
        <w:rPr>
          <w:spacing w:val="-5"/>
        </w:rPr>
        <w:t xml:space="preserve"> </w:t>
      </w:r>
      <w:r>
        <w:t>Young</w:t>
      </w:r>
      <w:r>
        <w:rPr>
          <w:spacing w:val="-5"/>
        </w:rPr>
        <w:t xml:space="preserve"> </w:t>
      </w:r>
      <w:r>
        <w:t>People</w:t>
      </w:r>
      <w:r>
        <w:rPr>
          <w:spacing w:val="-4"/>
        </w:rPr>
        <w:t xml:space="preserve"> </w:t>
      </w:r>
      <w:r>
        <w:rPr>
          <w:spacing w:val="-2"/>
        </w:rPr>
        <w:t>Alert/Referral</w:t>
      </w:r>
      <w:r>
        <w:tab/>
      </w:r>
      <w:r w:rsidR="00781515">
        <w:rPr>
          <w:spacing w:val="-5"/>
        </w:rPr>
        <w:t>9</w:t>
      </w:r>
    </w:p>
    <w:p w14:paraId="6B26B035" w14:textId="77777777" w:rsidR="00BA4914" w:rsidRDefault="00BA4914">
      <w:pPr>
        <w:pStyle w:val="Heading2"/>
        <w:jc w:val="left"/>
        <w:sectPr w:rsidR="00BA4914">
          <w:footerReference w:type="default" r:id="rId11"/>
          <w:pgSz w:w="11900" w:h="16850"/>
          <w:pgMar w:top="1940" w:right="992" w:bottom="860" w:left="1275" w:header="0" w:footer="678" w:gutter="0"/>
          <w:pgNumType w:start="2"/>
          <w:cols w:space="720"/>
        </w:sectPr>
      </w:pPr>
    </w:p>
    <w:p w14:paraId="6B26B036" w14:textId="77777777" w:rsidR="00BA4914" w:rsidRDefault="00BA4914">
      <w:pPr>
        <w:pStyle w:val="BodyText"/>
        <w:spacing w:before="231"/>
        <w:rPr>
          <w:b/>
        </w:rPr>
      </w:pPr>
    </w:p>
    <w:p w14:paraId="6B26B037" w14:textId="77777777" w:rsidR="00BA4914" w:rsidRDefault="00DE20BE">
      <w:pPr>
        <w:pStyle w:val="ListParagraph"/>
        <w:numPr>
          <w:ilvl w:val="1"/>
          <w:numId w:val="13"/>
        </w:numPr>
        <w:tabs>
          <w:tab w:val="left" w:pos="751"/>
        </w:tabs>
        <w:ind w:left="751" w:hanging="706"/>
        <w:jc w:val="both"/>
        <w:rPr>
          <w:b/>
        </w:rPr>
      </w:pPr>
      <w:r>
        <w:rPr>
          <w:b/>
        </w:rPr>
        <w:t>AIM</w:t>
      </w:r>
      <w:r>
        <w:rPr>
          <w:b/>
          <w:spacing w:val="-1"/>
        </w:rPr>
        <w:t xml:space="preserve"> </w:t>
      </w:r>
      <w:r>
        <w:rPr>
          <w:b/>
        </w:rPr>
        <w:t xml:space="preserve">OF </w:t>
      </w:r>
      <w:r>
        <w:rPr>
          <w:b/>
          <w:spacing w:val="-2"/>
        </w:rPr>
        <w:t>POLICY</w:t>
      </w:r>
    </w:p>
    <w:p w14:paraId="6B26B038" w14:textId="77777777" w:rsidR="00BA4914" w:rsidRDefault="00BA4914">
      <w:pPr>
        <w:pStyle w:val="BodyText"/>
        <w:rPr>
          <w:b/>
        </w:rPr>
      </w:pPr>
    </w:p>
    <w:p w14:paraId="6B26B039" w14:textId="1150EA4B" w:rsidR="00BA4914" w:rsidRDefault="00DE20BE">
      <w:pPr>
        <w:pStyle w:val="ListParagraph"/>
        <w:numPr>
          <w:ilvl w:val="1"/>
          <w:numId w:val="13"/>
        </w:numPr>
        <w:tabs>
          <w:tab w:val="left" w:pos="753"/>
        </w:tabs>
        <w:ind w:right="430"/>
        <w:jc w:val="both"/>
      </w:pPr>
      <w:r>
        <w:t xml:space="preserve">The aim of this policy is to set out the duty to safeguard and promote the welfare of children, young people and vulnerable adults in </w:t>
      </w:r>
      <w:r w:rsidR="00C50E74">
        <w:t>Glou</w:t>
      </w:r>
      <w:r w:rsidR="00D41E84">
        <w:t>cestershire</w:t>
      </w:r>
      <w:r>
        <w:t xml:space="preserve"> and how this will be implemented by </w:t>
      </w:r>
      <w:r w:rsidR="00D41E84">
        <w:t>Coleford</w:t>
      </w:r>
      <w:r>
        <w:t xml:space="preserve"> Town Council (the Council) in the discharge of</w:t>
      </w:r>
      <w:r>
        <w:rPr>
          <w:spacing w:val="40"/>
        </w:rPr>
        <w:t xml:space="preserve"> </w:t>
      </w:r>
      <w:r>
        <w:t>its duties.</w:t>
      </w:r>
    </w:p>
    <w:p w14:paraId="6B26B03A" w14:textId="77777777" w:rsidR="00BA4914" w:rsidRDefault="00DE20BE">
      <w:pPr>
        <w:pStyle w:val="Heading2"/>
        <w:numPr>
          <w:ilvl w:val="1"/>
          <w:numId w:val="13"/>
        </w:numPr>
        <w:tabs>
          <w:tab w:val="left" w:pos="763"/>
        </w:tabs>
        <w:spacing w:before="267"/>
        <w:ind w:left="763" w:hanging="718"/>
      </w:pPr>
      <w:r>
        <w:t>Policy</w:t>
      </w:r>
      <w:r>
        <w:rPr>
          <w:spacing w:val="-5"/>
        </w:rPr>
        <w:t xml:space="preserve"> </w:t>
      </w:r>
      <w:r>
        <w:rPr>
          <w:spacing w:val="-2"/>
        </w:rPr>
        <w:t>Statement</w:t>
      </w:r>
    </w:p>
    <w:p w14:paraId="6B26B03B" w14:textId="77777777" w:rsidR="00BA4914" w:rsidRDefault="00BA4914">
      <w:pPr>
        <w:pStyle w:val="BodyText"/>
        <w:spacing w:before="1"/>
        <w:rPr>
          <w:b/>
        </w:rPr>
      </w:pPr>
    </w:p>
    <w:p w14:paraId="6B26B03C" w14:textId="1C793AD0" w:rsidR="00BA4914" w:rsidRDefault="00DE20BE">
      <w:pPr>
        <w:pStyle w:val="BodyText"/>
        <w:ind w:left="897" w:right="328"/>
      </w:pPr>
      <w:r>
        <w:t xml:space="preserve">The policy is in place </w:t>
      </w:r>
      <w:proofErr w:type="gramStart"/>
      <w:r>
        <w:t>in order for</w:t>
      </w:r>
      <w:proofErr w:type="gramEnd"/>
      <w:r>
        <w:t xml:space="preserve"> officers and </w:t>
      </w:r>
      <w:proofErr w:type="spellStart"/>
      <w:r>
        <w:t>councillors</w:t>
      </w:r>
      <w:proofErr w:type="spellEnd"/>
      <w:r>
        <w:t xml:space="preserve"> to work to prevent abuse and know what to do </w:t>
      </w:r>
      <w:proofErr w:type="gramStart"/>
      <w:r>
        <w:t>should a concern</w:t>
      </w:r>
      <w:proofErr w:type="gramEnd"/>
      <w:r>
        <w:t xml:space="preserve"> arise. They will enable </w:t>
      </w:r>
      <w:r w:rsidR="00D41E84">
        <w:t>Coleford</w:t>
      </w:r>
      <w:r>
        <w:t xml:space="preserve"> Town Council to:</w:t>
      </w:r>
    </w:p>
    <w:p w14:paraId="6B26B03D" w14:textId="77777777" w:rsidR="00BA4914" w:rsidRDefault="00DE20BE">
      <w:pPr>
        <w:pStyle w:val="ListParagraph"/>
        <w:numPr>
          <w:ilvl w:val="2"/>
          <w:numId w:val="13"/>
        </w:numPr>
        <w:tabs>
          <w:tab w:val="left" w:pos="1257"/>
        </w:tabs>
        <w:spacing w:before="1"/>
      </w:pPr>
      <w:r>
        <w:t>Promote</w:t>
      </w:r>
      <w:r>
        <w:rPr>
          <w:spacing w:val="-7"/>
        </w:rPr>
        <w:t xml:space="preserve"> </w:t>
      </w:r>
      <w:r>
        <w:t>good</w:t>
      </w:r>
      <w:r>
        <w:rPr>
          <w:spacing w:val="-3"/>
        </w:rPr>
        <w:t xml:space="preserve"> </w:t>
      </w:r>
      <w:r>
        <w:t>practice</w:t>
      </w:r>
      <w:r>
        <w:rPr>
          <w:spacing w:val="-1"/>
        </w:rPr>
        <w:t xml:space="preserve"> </w:t>
      </w:r>
      <w:r>
        <w:t>and</w:t>
      </w:r>
      <w:r>
        <w:rPr>
          <w:spacing w:val="-6"/>
        </w:rPr>
        <w:t xml:space="preserve"> </w:t>
      </w:r>
      <w:r>
        <w:t>work</w:t>
      </w:r>
      <w:r>
        <w:rPr>
          <w:spacing w:val="-2"/>
        </w:rPr>
        <w:t xml:space="preserve"> </w:t>
      </w:r>
      <w:r>
        <w:t>in</w:t>
      </w:r>
      <w:r>
        <w:rPr>
          <w:spacing w:val="-4"/>
        </w:rPr>
        <w:t xml:space="preserve"> </w:t>
      </w:r>
      <w:r>
        <w:t>a</w:t>
      </w:r>
      <w:r>
        <w:rPr>
          <w:spacing w:val="-4"/>
        </w:rPr>
        <w:t xml:space="preserve"> </w:t>
      </w:r>
      <w:r>
        <w:t>way</w:t>
      </w:r>
      <w:r>
        <w:rPr>
          <w:spacing w:val="-2"/>
        </w:rPr>
        <w:t xml:space="preserve"> </w:t>
      </w:r>
      <w:r>
        <w:t>that</w:t>
      </w:r>
      <w:r>
        <w:rPr>
          <w:spacing w:val="-5"/>
        </w:rPr>
        <w:t xml:space="preserve"> </w:t>
      </w:r>
      <w:r>
        <w:t>can</w:t>
      </w:r>
      <w:r>
        <w:rPr>
          <w:spacing w:val="-3"/>
        </w:rPr>
        <w:t xml:space="preserve"> </w:t>
      </w:r>
      <w:r>
        <w:t>prevent</w:t>
      </w:r>
      <w:r>
        <w:rPr>
          <w:spacing w:val="-2"/>
        </w:rPr>
        <w:t xml:space="preserve"> </w:t>
      </w:r>
      <w:r>
        <w:t>harm</w:t>
      </w:r>
      <w:r>
        <w:rPr>
          <w:spacing w:val="-1"/>
        </w:rPr>
        <w:t xml:space="preserve"> </w:t>
      </w:r>
      <w:r>
        <w:t>and</w:t>
      </w:r>
      <w:r>
        <w:rPr>
          <w:spacing w:val="-6"/>
        </w:rPr>
        <w:t xml:space="preserve"> </w:t>
      </w:r>
      <w:r>
        <w:t>abuse</w:t>
      </w:r>
      <w:r>
        <w:rPr>
          <w:spacing w:val="-4"/>
        </w:rPr>
        <w:t xml:space="preserve"> </w:t>
      </w:r>
      <w:r>
        <w:rPr>
          <w:spacing w:val="-2"/>
        </w:rPr>
        <w:t>occurring.</w:t>
      </w:r>
    </w:p>
    <w:p w14:paraId="6B26B03E" w14:textId="77777777" w:rsidR="00BA4914" w:rsidRDefault="00DE20BE">
      <w:pPr>
        <w:pStyle w:val="ListParagraph"/>
        <w:numPr>
          <w:ilvl w:val="2"/>
          <w:numId w:val="13"/>
        </w:numPr>
        <w:tabs>
          <w:tab w:val="left" w:pos="1257"/>
        </w:tabs>
        <w:spacing w:before="1"/>
        <w:ind w:right="326"/>
      </w:pPr>
      <w:r>
        <w:t>Ensure that any allegations of abuse or suspicions are dealt with appropriately and the</w:t>
      </w:r>
      <w:r>
        <w:rPr>
          <w:spacing w:val="80"/>
          <w:w w:val="150"/>
        </w:rPr>
        <w:t xml:space="preserve"> </w:t>
      </w:r>
      <w:r>
        <w:t>person experiencing the abuse is supported.</w:t>
      </w:r>
    </w:p>
    <w:p w14:paraId="6B26B03F" w14:textId="77777777" w:rsidR="00BA4914" w:rsidRDefault="00DE20BE">
      <w:pPr>
        <w:pStyle w:val="ListParagraph"/>
        <w:numPr>
          <w:ilvl w:val="1"/>
          <w:numId w:val="13"/>
        </w:numPr>
        <w:tabs>
          <w:tab w:val="left" w:pos="753"/>
        </w:tabs>
        <w:spacing w:before="267"/>
        <w:ind w:right="322"/>
        <w:jc w:val="both"/>
      </w:pPr>
      <w:r>
        <w:t xml:space="preserve">Everyone, including children, young people and vulnerable adults, has the right not to be abused. The Council </w:t>
      </w:r>
      <w:proofErr w:type="spellStart"/>
      <w:r>
        <w:t>recognises</w:t>
      </w:r>
      <w:proofErr w:type="spellEnd"/>
      <w:r>
        <w:t xml:space="preserve"> the need to ensure their welfare when they </w:t>
      </w:r>
      <w:proofErr w:type="gramStart"/>
      <w:r>
        <w:t>come into contact with</w:t>
      </w:r>
      <w:proofErr w:type="gramEnd"/>
      <w:r>
        <w:t xml:space="preserve"> the services it provides.</w:t>
      </w:r>
    </w:p>
    <w:p w14:paraId="6B26B040" w14:textId="77777777" w:rsidR="00BA4914" w:rsidRDefault="00BA4914">
      <w:pPr>
        <w:pStyle w:val="BodyText"/>
        <w:spacing w:before="1"/>
      </w:pPr>
    </w:p>
    <w:p w14:paraId="6B26B041" w14:textId="77777777" w:rsidR="00BA4914" w:rsidRDefault="00DE20BE">
      <w:pPr>
        <w:pStyle w:val="ListParagraph"/>
        <w:numPr>
          <w:ilvl w:val="1"/>
          <w:numId w:val="13"/>
        </w:numPr>
        <w:tabs>
          <w:tab w:val="left" w:pos="753"/>
        </w:tabs>
        <w:ind w:right="324"/>
        <w:jc w:val="both"/>
      </w:pPr>
      <w:r>
        <w:t xml:space="preserve">This policy applies to all members of staff of the Council, </w:t>
      </w:r>
      <w:proofErr w:type="spellStart"/>
      <w:r>
        <w:t>Councillors</w:t>
      </w:r>
      <w:proofErr w:type="spellEnd"/>
      <w:r>
        <w:t>, volunteers and any individuals or organisations representing or who have a working relationship with the Council.</w:t>
      </w:r>
    </w:p>
    <w:p w14:paraId="6B26B042" w14:textId="77777777" w:rsidR="00BA4914" w:rsidRDefault="00BA4914">
      <w:pPr>
        <w:pStyle w:val="BodyText"/>
      </w:pPr>
    </w:p>
    <w:p w14:paraId="6B26B043" w14:textId="77777777" w:rsidR="00BA4914" w:rsidRDefault="00DE20BE">
      <w:pPr>
        <w:pStyle w:val="Heading1"/>
        <w:numPr>
          <w:ilvl w:val="1"/>
          <w:numId w:val="12"/>
        </w:numPr>
        <w:tabs>
          <w:tab w:val="left" w:pos="885"/>
        </w:tabs>
        <w:spacing w:before="1"/>
        <w:jc w:val="both"/>
      </w:pPr>
      <w:r>
        <w:t>SCOPE</w:t>
      </w:r>
      <w:r>
        <w:rPr>
          <w:spacing w:val="-3"/>
        </w:rPr>
        <w:t xml:space="preserve"> </w:t>
      </w:r>
      <w:r>
        <w:t>OF</w:t>
      </w:r>
      <w:r>
        <w:rPr>
          <w:spacing w:val="-4"/>
        </w:rPr>
        <w:t xml:space="preserve"> </w:t>
      </w:r>
      <w:r>
        <w:rPr>
          <w:spacing w:val="-2"/>
        </w:rPr>
        <w:t>POLICY</w:t>
      </w:r>
    </w:p>
    <w:p w14:paraId="6B26B044" w14:textId="77777777" w:rsidR="00BA4914" w:rsidRDefault="00DE20BE">
      <w:pPr>
        <w:pStyle w:val="ListParagraph"/>
        <w:numPr>
          <w:ilvl w:val="1"/>
          <w:numId w:val="12"/>
        </w:numPr>
        <w:tabs>
          <w:tab w:val="left" w:pos="885"/>
          <w:tab w:val="left" w:pos="897"/>
        </w:tabs>
        <w:ind w:left="897" w:right="431" w:hanging="852"/>
        <w:jc w:val="both"/>
      </w:pPr>
      <w:r>
        <w:t xml:space="preserve">Safeguarding is everyone’s responsibility and all Council employees who, </w:t>
      </w:r>
      <w:proofErr w:type="gramStart"/>
      <w:r>
        <w:t>during the course</w:t>
      </w:r>
      <w:r>
        <w:rPr>
          <w:spacing w:val="40"/>
        </w:rPr>
        <w:t xml:space="preserve"> </w:t>
      </w:r>
      <w:r>
        <w:t>of</w:t>
      </w:r>
      <w:proofErr w:type="gramEnd"/>
      <w:r>
        <w:t xml:space="preserve"> their employment, have direct or indirect contact with children and vulnerable adults, </w:t>
      </w:r>
      <w:proofErr w:type="spellStart"/>
      <w:proofErr w:type="gramStart"/>
      <w:r>
        <w:t>havea</w:t>
      </w:r>
      <w:proofErr w:type="spellEnd"/>
      <w:proofErr w:type="gramEnd"/>
      <w:r>
        <w:rPr>
          <w:spacing w:val="-2"/>
        </w:rPr>
        <w:t xml:space="preserve"> </w:t>
      </w:r>
      <w:r>
        <w:t>responsibility</w:t>
      </w:r>
      <w:r>
        <w:rPr>
          <w:spacing w:val="-2"/>
        </w:rPr>
        <w:t xml:space="preserve"> </w:t>
      </w:r>
      <w:r>
        <w:t>to safeguard</w:t>
      </w:r>
      <w:r>
        <w:rPr>
          <w:spacing w:val="-4"/>
        </w:rPr>
        <w:t xml:space="preserve"> </w:t>
      </w:r>
      <w:r>
        <w:t>and</w:t>
      </w:r>
      <w:r>
        <w:rPr>
          <w:spacing w:val="-4"/>
        </w:rPr>
        <w:t xml:space="preserve"> </w:t>
      </w:r>
      <w:r>
        <w:t>promote</w:t>
      </w:r>
      <w:r>
        <w:rPr>
          <w:spacing w:val="-2"/>
        </w:rPr>
        <w:t xml:space="preserve"> </w:t>
      </w:r>
      <w:r>
        <w:t>the</w:t>
      </w:r>
      <w:r>
        <w:rPr>
          <w:spacing w:val="-4"/>
        </w:rPr>
        <w:t xml:space="preserve"> </w:t>
      </w:r>
      <w:r>
        <w:t>welfare</w:t>
      </w:r>
      <w:r>
        <w:rPr>
          <w:spacing w:val="-2"/>
        </w:rPr>
        <w:t xml:space="preserve"> </w:t>
      </w:r>
      <w:r>
        <w:t>of</w:t>
      </w:r>
      <w:r>
        <w:rPr>
          <w:spacing w:val="-5"/>
        </w:rPr>
        <w:t xml:space="preserve"> </w:t>
      </w:r>
      <w:r>
        <w:t>children</w:t>
      </w:r>
      <w:r>
        <w:rPr>
          <w:spacing w:val="-2"/>
        </w:rPr>
        <w:t xml:space="preserve"> </w:t>
      </w:r>
      <w:r>
        <w:t>and</w:t>
      </w:r>
      <w:r>
        <w:rPr>
          <w:spacing w:val="-5"/>
        </w:rPr>
        <w:t xml:space="preserve"> </w:t>
      </w:r>
      <w:r>
        <w:t>vulnerable adults.</w:t>
      </w:r>
    </w:p>
    <w:p w14:paraId="6B26B045" w14:textId="77777777" w:rsidR="00BA4914" w:rsidRDefault="00DE20BE">
      <w:pPr>
        <w:pStyle w:val="ListParagraph"/>
        <w:numPr>
          <w:ilvl w:val="1"/>
          <w:numId w:val="12"/>
        </w:numPr>
        <w:tabs>
          <w:tab w:val="left" w:pos="885"/>
          <w:tab w:val="left" w:pos="897"/>
        </w:tabs>
        <w:spacing w:before="267"/>
        <w:ind w:left="897" w:right="430" w:hanging="852"/>
        <w:jc w:val="both"/>
      </w:pPr>
      <w:r>
        <w:t xml:space="preserve">This overarching policy addresses both children and vulnerable adults safeguarding responsibilities. However, the Council </w:t>
      </w:r>
      <w:proofErr w:type="spellStart"/>
      <w:r>
        <w:t>recognises</w:t>
      </w:r>
      <w:proofErr w:type="spellEnd"/>
      <w:r>
        <w:t xml:space="preserve"> that there are also some distinct differences between these groups set out in the policy.</w:t>
      </w:r>
    </w:p>
    <w:p w14:paraId="6B26B046" w14:textId="77777777" w:rsidR="00BA4914" w:rsidRDefault="00BA4914">
      <w:pPr>
        <w:pStyle w:val="BodyText"/>
        <w:spacing w:before="1"/>
      </w:pPr>
    </w:p>
    <w:p w14:paraId="6B26B047" w14:textId="77777777" w:rsidR="00BA4914" w:rsidRDefault="00DE20BE">
      <w:pPr>
        <w:pStyle w:val="Heading2"/>
        <w:numPr>
          <w:ilvl w:val="1"/>
          <w:numId w:val="12"/>
        </w:numPr>
        <w:tabs>
          <w:tab w:val="left" w:pos="764"/>
        </w:tabs>
        <w:ind w:left="764" w:hanging="719"/>
        <w:rPr>
          <w:b w:val="0"/>
        </w:rPr>
      </w:pPr>
      <w:r>
        <w:t>Responsibilities</w:t>
      </w:r>
      <w:r>
        <w:rPr>
          <w:spacing w:val="-5"/>
        </w:rPr>
        <w:t xml:space="preserve"> </w:t>
      </w:r>
      <w:r>
        <w:t>of</w:t>
      </w:r>
      <w:r>
        <w:rPr>
          <w:spacing w:val="-5"/>
        </w:rPr>
        <w:t xml:space="preserve"> </w:t>
      </w:r>
      <w:r>
        <w:t>the</w:t>
      </w:r>
      <w:r>
        <w:rPr>
          <w:spacing w:val="-5"/>
        </w:rPr>
        <w:t xml:space="preserve"> </w:t>
      </w:r>
      <w:r>
        <w:rPr>
          <w:spacing w:val="-2"/>
        </w:rPr>
        <w:t>Council</w:t>
      </w:r>
    </w:p>
    <w:p w14:paraId="6B26B048" w14:textId="77777777" w:rsidR="00BA4914" w:rsidRDefault="00DE20BE">
      <w:pPr>
        <w:pStyle w:val="ListParagraph"/>
        <w:numPr>
          <w:ilvl w:val="2"/>
          <w:numId w:val="12"/>
        </w:numPr>
        <w:tabs>
          <w:tab w:val="left" w:pos="765"/>
        </w:tabs>
        <w:spacing w:before="121"/>
        <w:ind w:right="323"/>
        <w:jc w:val="both"/>
      </w:pPr>
      <w:r>
        <w:t>To accept the moral and legal responsibility to implement procedures, to provide a Duty of</w:t>
      </w:r>
      <w:r>
        <w:rPr>
          <w:spacing w:val="40"/>
        </w:rPr>
        <w:t xml:space="preserve"> </w:t>
      </w:r>
      <w:r>
        <w:t>Care for children, young people and adults at risk of abuse, safeguard their wellbeing and protect them from abuse.</w:t>
      </w:r>
    </w:p>
    <w:p w14:paraId="6B26B049" w14:textId="77777777" w:rsidR="00BA4914" w:rsidRDefault="00DE20BE">
      <w:pPr>
        <w:pStyle w:val="ListParagraph"/>
        <w:numPr>
          <w:ilvl w:val="2"/>
          <w:numId w:val="12"/>
        </w:numPr>
        <w:tabs>
          <w:tab w:val="left" w:pos="765"/>
        </w:tabs>
        <w:spacing w:before="267"/>
        <w:ind w:right="327"/>
        <w:jc w:val="both"/>
      </w:pPr>
      <w:r>
        <w:t>To raise awareness of safeguarding to ensure that everyone can play their part in preventing and identifying and responding to abuse and neglect.</w:t>
      </w:r>
    </w:p>
    <w:p w14:paraId="6B26B04A" w14:textId="77777777" w:rsidR="00BA4914" w:rsidRDefault="00BA4914">
      <w:pPr>
        <w:pStyle w:val="BodyText"/>
        <w:spacing w:before="4"/>
      </w:pPr>
    </w:p>
    <w:p w14:paraId="6B26B04B" w14:textId="77777777" w:rsidR="00BA4914" w:rsidRDefault="00DE20BE">
      <w:pPr>
        <w:pStyle w:val="ListParagraph"/>
        <w:numPr>
          <w:ilvl w:val="2"/>
          <w:numId w:val="12"/>
        </w:numPr>
        <w:tabs>
          <w:tab w:val="left" w:pos="756"/>
          <w:tab w:val="left" w:pos="758"/>
        </w:tabs>
        <w:spacing w:line="237" w:lineRule="auto"/>
        <w:ind w:left="758" w:right="326" w:hanging="356"/>
        <w:jc w:val="both"/>
      </w:pPr>
      <w:r>
        <w:t xml:space="preserve">To ensure that all staff, </w:t>
      </w:r>
      <w:proofErr w:type="spellStart"/>
      <w:r>
        <w:t>councillors</w:t>
      </w:r>
      <w:proofErr w:type="spellEnd"/>
      <w:r>
        <w:t>, volunteers and any other individual working or acting on behalf of the Council are familiar with the policy and any associated procedures.</w:t>
      </w:r>
    </w:p>
    <w:p w14:paraId="6B26B04C" w14:textId="77777777" w:rsidR="00BA4914" w:rsidRDefault="00BA4914">
      <w:pPr>
        <w:pStyle w:val="BodyText"/>
        <w:spacing w:before="2"/>
      </w:pPr>
    </w:p>
    <w:p w14:paraId="6B26B04D" w14:textId="79D9E1BF" w:rsidR="00BA4914" w:rsidRDefault="00DE20BE">
      <w:pPr>
        <w:pStyle w:val="ListParagraph"/>
        <w:numPr>
          <w:ilvl w:val="2"/>
          <w:numId w:val="12"/>
        </w:numPr>
        <w:tabs>
          <w:tab w:val="left" w:pos="756"/>
          <w:tab w:val="left" w:pos="758"/>
        </w:tabs>
        <w:ind w:left="758" w:right="330" w:hanging="356"/>
        <w:jc w:val="both"/>
      </w:pPr>
      <w:r>
        <w:t xml:space="preserve">To work with </w:t>
      </w:r>
      <w:r w:rsidR="00B84D6A">
        <w:t>partner</w:t>
      </w:r>
      <w:r>
        <w:t xml:space="preserve"> agencies</w:t>
      </w:r>
      <w:r w:rsidR="00D95845">
        <w:t>.</w:t>
      </w:r>
    </w:p>
    <w:p w14:paraId="6B26B04E" w14:textId="77777777" w:rsidR="00BA4914" w:rsidRDefault="00BA4914">
      <w:pPr>
        <w:pStyle w:val="BodyText"/>
        <w:spacing w:before="1"/>
      </w:pPr>
    </w:p>
    <w:p w14:paraId="6B26B04F" w14:textId="77777777" w:rsidR="00BA4914" w:rsidRDefault="00DE20BE">
      <w:pPr>
        <w:pStyle w:val="ListParagraph"/>
        <w:numPr>
          <w:ilvl w:val="2"/>
          <w:numId w:val="12"/>
        </w:numPr>
        <w:tabs>
          <w:tab w:val="left" w:pos="756"/>
          <w:tab w:val="left" w:pos="758"/>
        </w:tabs>
        <w:ind w:left="758" w:right="329" w:hanging="356"/>
        <w:jc w:val="both"/>
      </w:pPr>
      <w:r>
        <w:t>To act within its confidentiality policy and will usually gain permission from adults before sharing information about them with another agency. The safeguarding of a child or an adult who is at risk or if a crime has been committed will override any need for consent.</w:t>
      </w:r>
    </w:p>
    <w:p w14:paraId="6B26B050" w14:textId="77777777" w:rsidR="00BA4914" w:rsidRDefault="00BA4914">
      <w:pPr>
        <w:pStyle w:val="ListParagraph"/>
        <w:jc w:val="both"/>
        <w:sectPr w:rsidR="00BA4914">
          <w:pgSz w:w="11900" w:h="16850"/>
          <w:pgMar w:top="1940" w:right="992" w:bottom="940" w:left="1275" w:header="0" w:footer="678" w:gutter="0"/>
          <w:cols w:space="720"/>
        </w:sectPr>
      </w:pPr>
    </w:p>
    <w:p w14:paraId="6B26B051" w14:textId="77777777" w:rsidR="00BA4914" w:rsidRDefault="00DE20BE">
      <w:pPr>
        <w:pStyle w:val="ListParagraph"/>
        <w:numPr>
          <w:ilvl w:val="2"/>
          <w:numId w:val="12"/>
        </w:numPr>
        <w:tabs>
          <w:tab w:val="left" w:pos="756"/>
          <w:tab w:val="left" w:pos="758"/>
        </w:tabs>
        <w:spacing w:before="77"/>
        <w:ind w:left="758" w:right="329" w:hanging="356"/>
        <w:jc w:val="both"/>
      </w:pPr>
      <w:r>
        <w:lastRenderedPageBreak/>
        <w:t>To make a safeguarding referral as appropriate i.e. if there is an immediate danger or the child/adult is at risk of harm.</w:t>
      </w:r>
    </w:p>
    <w:p w14:paraId="6B26B052" w14:textId="77777777" w:rsidR="00BA4914" w:rsidRDefault="00BA4914">
      <w:pPr>
        <w:pStyle w:val="BodyText"/>
        <w:spacing w:before="1"/>
      </w:pPr>
    </w:p>
    <w:p w14:paraId="6B26B053" w14:textId="77777777" w:rsidR="00BA4914" w:rsidRDefault="00DE20BE">
      <w:pPr>
        <w:pStyle w:val="ListParagraph"/>
        <w:numPr>
          <w:ilvl w:val="2"/>
          <w:numId w:val="12"/>
        </w:numPr>
        <w:tabs>
          <w:tab w:val="left" w:pos="756"/>
          <w:tab w:val="left" w:pos="758"/>
        </w:tabs>
        <w:ind w:left="758" w:right="324" w:hanging="356"/>
        <w:jc w:val="both"/>
      </w:pPr>
      <w:r>
        <w:t xml:space="preserve">To ensure that all new staff, volunteers and </w:t>
      </w:r>
      <w:proofErr w:type="spellStart"/>
      <w:r>
        <w:t>councillors</w:t>
      </w:r>
      <w:proofErr w:type="spellEnd"/>
      <w:r>
        <w:t xml:space="preserve"> are provided with a copy of the safeguarding policy.</w:t>
      </w:r>
    </w:p>
    <w:p w14:paraId="6B26B054" w14:textId="77777777" w:rsidR="00BA4914" w:rsidRDefault="00BA4914">
      <w:pPr>
        <w:pStyle w:val="BodyText"/>
        <w:spacing w:before="1"/>
      </w:pPr>
    </w:p>
    <w:p w14:paraId="6B26B055" w14:textId="77777777" w:rsidR="00BA4914" w:rsidRDefault="00DE20BE">
      <w:pPr>
        <w:pStyle w:val="ListParagraph"/>
        <w:numPr>
          <w:ilvl w:val="2"/>
          <w:numId w:val="12"/>
        </w:numPr>
        <w:tabs>
          <w:tab w:val="left" w:pos="756"/>
          <w:tab w:val="left" w:pos="758"/>
        </w:tabs>
        <w:ind w:left="758" w:right="330" w:hanging="356"/>
        <w:jc w:val="both"/>
      </w:pPr>
      <w:r>
        <w:t xml:space="preserve">To ensure all contractors/partners working directly with the Council meets the safeguarding standards as expected by the Council (A copy of the safeguarding policy must be given to any </w:t>
      </w:r>
      <w:r>
        <w:rPr>
          <w:spacing w:val="-2"/>
        </w:rPr>
        <w:t>contractor/partner).</w:t>
      </w:r>
    </w:p>
    <w:p w14:paraId="6B26B056" w14:textId="77777777" w:rsidR="00BA4914" w:rsidRDefault="00DE20BE">
      <w:pPr>
        <w:pStyle w:val="ListParagraph"/>
        <w:numPr>
          <w:ilvl w:val="2"/>
          <w:numId w:val="12"/>
        </w:numPr>
        <w:tabs>
          <w:tab w:val="left" w:pos="756"/>
          <w:tab w:val="left" w:pos="758"/>
        </w:tabs>
        <w:spacing w:before="268"/>
        <w:ind w:left="758" w:right="329" w:hanging="356"/>
        <w:jc w:val="both"/>
      </w:pPr>
      <w:r>
        <w:t xml:space="preserve">To require all </w:t>
      </w:r>
      <w:proofErr w:type="spellStart"/>
      <w:r>
        <w:t>Councillors</w:t>
      </w:r>
      <w:proofErr w:type="spellEnd"/>
      <w:r>
        <w:t>/volunteers and anyone paid to adopt and abide by this safeguarding policy and to understand their responsibilities therein.</w:t>
      </w:r>
    </w:p>
    <w:p w14:paraId="6B26B057" w14:textId="77777777" w:rsidR="00BA4914" w:rsidRDefault="00BA4914">
      <w:pPr>
        <w:pStyle w:val="BodyText"/>
        <w:spacing w:before="1"/>
      </w:pPr>
    </w:p>
    <w:p w14:paraId="6B26B058" w14:textId="77777777" w:rsidR="00BA4914" w:rsidRDefault="00DE20BE">
      <w:pPr>
        <w:pStyle w:val="ListParagraph"/>
        <w:numPr>
          <w:ilvl w:val="2"/>
          <w:numId w:val="12"/>
        </w:numPr>
        <w:tabs>
          <w:tab w:val="left" w:pos="756"/>
          <w:tab w:val="left" w:pos="758"/>
        </w:tabs>
        <w:ind w:left="758" w:right="326" w:hanging="356"/>
        <w:jc w:val="both"/>
      </w:pPr>
      <w:r>
        <w:t>To monitor and evaluate the policy annually or in the light of any changes to Government legislation and guidance.</w:t>
      </w:r>
    </w:p>
    <w:p w14:paraId="6B26B059" w14:textId="0F386BCD" w:rsidR="00BA4914" w:rsidRDefault="00DE20BE">
      <w:pPr>
        <w:pStyle w:val="ListParagraph"/>
        <w:numPr>
          <w:ilvl w:val="2"/>
          <w:numId w:val="12"/>
        </w:numPr>
        <w:tabs>
          <w:tab w:val="left" w:pos="756"/>
          <w:tab w:val="left" w:pos="758"/>
        </w:tabs>
        <w:spacing w:before="268"/>
        <w:ind w:left="758" w:right="330" w:hanging="356"/>
        <w:jc w:val="both"/>
      </w:pPr>
      <w:r>
        <w:t xml:space="preserve">To ensure there is a designated lead person for safeguarding at the Town Council, which is </w:t>
      </w:r>
      <w:r w:rsidR="00E53434">
        <w:t>Mayor Nick Penny.</w:t>
      </w:r>
    </w:p>
    <w:p w14:paraId="6B26B05A" w14:textId="77777777" w:rsidR="00BA4914" w:rsidRDefault="00BA4914">
      <w:pPr>
        <w:pStyle w:val="BodyText"/>
      </w:pPr>
    </w:p>
    <w:p w14:paraId="6B26B05B" w14:textId="376C7972" w:rsidR="00BA4914" w:rsidRPr="006A19E9" w:rsidRDefault="00DE20BE">
      <w:pPr>
        <w:pStyle w:val="ListParagraph"/>
        <w:numPr>
          <w:ilvl w:val="2"/>
          <w:numId w:val="12"/>
        </w:numPr>
        <w:tabs>
          <w:tab w:val="left" w:pos="756"/>
          <w:tab w:val="left" w:pos="758"/>
        </w:tabs>
        <w:spacing w:before="1"/>
        <w:ind w:left="758" w:right="326" w:hanging="356"/>
        <w:jc w:val="both"/>
      </w:pPr>
      <w:r w:rsidRPr="006A19E9">
        <w:t>To ensure that the designated safeguarding lead undertakes safeguarding children and safeguarding adults training for this role and that they attend refresher training every three years.</w:t>
      </w:r>
    </w:p>
    <w:p w14:paraId="6B26B05C" w14:textId="77777777" w:rsidR="00BA4914" w:rsidRDefault="00DE20BE">
      <w:pPr>
        <w:pStyle w:val="ListParagraph"/>
        <w:numPr>
          <w:ilvl w:val="2"/>
          <w:numId w:val="12"/>
        </w:numPr>
        <w:tabs>
          <w:tab w:val="left" w:pos="756"/>
          <w:tab w:val="left" w:pos="758"/>
        </w:tabs>
        <w:spacing w:before="267"/>
        <w:ind w:left="758" w:right="330" w:hanging="356"/>
        <w:jc w:val="both"/>
      </w:pPr>
      <w:r>
        <w:t xml:space="preserve">To ensure as far </w:t>
      </w:r>
      <w:proofErr w:type="gramStart"/>
      <w:r>
        <w:t>as</w:t>
      </w:r>
      <w:proofErr w:type="gramEnd"/>
      <w:r>
        <w:t xml:space="preserve"> is reasonably practicable that everyone is safe and secure in any facility or environment it provides or facilitates.</w:t>
      </w:r>
    </w:p>
    <w:p w14:paraId="6B26B05D" w14:textId="77777777" w:rsidR="00BA4914" w:rsidRDefault="00BA4914">
      <w:pPr>
        <w:pStyle w:val="BodyText"/>
        <w:spacing w:before="1"/>
      </w:pPr>
    </w:p>
    <w:p w14:paraId="6B26B05F" w14:textId="02EAB73E" w:rsidR="00BA4914" w:rsidRDefault="00DE20BE" w:rsidP="00F856CB">
      <w:pPr>
        <w:pStyle w:val="ListParagraph"/>
        <w:numPr>
          <w:ilvl w:val="2"/>
          <w:numId w:val="12"/>
        </w:numPr>
        <w:tabs>
          <w:tab w:val="left" w:pos="756"/>
          <w:tab w:val="left" w:pos="758"/>
        </w:tabs>
        <w:ind w:left="758" w:right="325" w:hanging="356"/>
        <w:jc w:val="both"/>
      </w:pPr>
      <w:r>
        <w:t>Enhanced DBS checks will be required if any Councillor, volunteer o</w:t>
      </w:r>
      <w:r w:rsidR="00507F02">
        <w:t>r</w:t>
      </w:r>
      <w:r>
        <w:t xml:space="preserve"> paid member of staff is required is required to teach, train, instruct, care for or supervise children or </w:t>
      </w:r>
      <w:proofErr w:type="gramStart"/>
      <w:r>
        <w:t>provides</w:t>
      </w:r>
      <w:proofErr w:type="gramEnd"/>
      <w:r>
        <w:t xml:space="preserve"> advice, guidance to children and/or is carrying out health care, personal care, assisting with cash, bills or shopping or with affairs or transportation for any adult</w:t>
      </w:r>
      <w:r w:rsidR="005D6DA1">
        <w:t>.</w:t>
      </w:r>
    </w:p>
    <w:p w14:paraId="517D7E1C" w14:textId="77777777" w:rsidR="005D6DA1" w:rsidRDefault="005D6DA1" w:rsidP="005D6DA1">
      <w:pPr>
        <w:tabs>
          <w:tab w:val="left" w:pos="756"/>
          <w:tab w:val="left" w:pos="758"/>
        </w:tabs>
        <w:ind w:right="325"/>
        <w:jc w:val="both"/>
      </w:pPr>
    </w:p>
    <w:p w14:paraId="532B4E67" w14:textId="77777777" w:rsidR="00743358" w:rsidRDefault="00DE20BE" w:rsidP="00F25B2D">
      <w:pPr>
        <w:pStyle w:val="ListParagraph"/>
        <w:numPr>
          <w:ilvl w:val="2"/>
          <w:numId w:val="12"/>
        </w:numPr>
        <w:tabs>
          <w:tab w:val="left" w:pos="765"/>
        </w:tabs>
        <w:ind w:right="328"/>
        <w:jc w:val="both"/>
      </w:pPr>
      <w:r>
        <w:t>To ensure records are kept of any referrals and any notes, records of conversations concerning that referral are kept in the folder and that it is stored in a secure place with limited access to designated people.</w:t>
      </w:r>
    </w:p>
    <w:p w14:paraId="3F6B9A3D" w14:textId="77777777" w:rsidR="00743358" w:rsidRPr="00743358" w:rsidRDefault="00743358" w:rsidP="00743358">
      <w:pPr>
        <w:pStyle w:val="ListParagraph"/>
        <w:rPr>
          <w:rFonts w:eastAsia="Times New Roman"/>
          <w:color w:val="000000"/>
        </w:rPr>
      </w:pPr>
    </w:p>
    <w:p w14:paraId="4685D52D" w14:textId="1ABB788E" w:rsidR="000C4E24" w:rsidRPr="00F25B2D" w:rsidRDefault="00743358" w:rsidP="00F25B2D">
      <w:pPr>
        <w:pStyle w:val="ListParagraph"/>
        <w:numPr>
          <w:ilvl w:val="2"/>
          <w:numId w:val="12"/>
        </w:numPr>
        <w:tabs>
          <w:tab w:val="left" w:pos="765"/>
        </w:tabs>
        <w:ind w:right="328"/>
        <w:jc w:val="both"/>
      </w:pPr>
      <w:r>
        <w:rPr>
          <w:rFonts w:eastAsia="Times New Roman"/>
          <w:color w:val="000000"/>
        </w:rPr>
        <w:t>M</w:t>
      </w:r>
      <w:r w:rsidR="000C4E24" w:rsidRPr="00F25B2D">
        <w:rPr>
          <w:rFonts w:eastAsia="Times New Roman"/>
          <w:color w:val="000000"/>
        </w:rPr>
        <w:t xml:space="preserve">eetings will only take place with at least one adult leader in addition to the </w:t>
      </w:r>
      <w:proofErr w:type="gramStart"/>
      <w:r w:rsidR="000C4E24" w:rsidRPr="00F25B2D">
        <w:rPr>
          <w:rFonts w:eastAsia="Times New Roman"/>
          <w:color w:val="000000"/>
        </w:rPr>
        <w:t>Mayor</w:t>
      </w:r>
      <w:proofErr w:type="gramEnd"/>
      <w:r w:rsidR="000C4E24" w:rsidRPr="00F25B2D">
        <w:rPr>
          <w:rFonts w:eastAsia="Times New Roman"/>
          <w:color w:val="000000"/>
        </w:rPr>
        <w:t xml:space="preserve"> present, all email correspondence will be sent to Cadets and their nominated unit leaders, and never to cadets alone, and that the Mayor, Clerk or </w:t>
      </w:r>
      <w:proofErr w:type="spellStart"/>
      <w:r w:rsidR="000C4E24" w:rsidRPr="00F25B2D">
        <w:rPr>
          <w:rFonts w:eastAsia="Times New Roman"/>
          <w:color w:val="000000"/>
        </w:rPr>
        <w:t>Councillors</w:t>
      </w:r>
      <w:proofErr w:type="spellEnd"/>
      <w:r w:rsidR="000C4E24" w:rsidRPr="00F25B2D">
        <w:rPr>
          <w:rFonts w:eastAsia="Times New Roman"/>
          <w:color w:val="000000"/>
        </w:rPr>
        <w:t xml:space="preserve"> will not be part of the Cadets social media groups.</w:t>
      </w:r>
    </w:p>
    <w:p w14:paraId="1243FD76" w14:textId="77777777" w:rsidR="000C4E24" w:rsidRDefault="000C4E24" w:rsidP="00F25B2D">
      <w:pPr>
        <w:pStyle w:val="ListParagraph"/>
        <w:tabs>
          <w:tab w:val="left" w:pos="765"/>
        </w:tabs>
        <w:ind w:left="765" w:right="328" w:firstLine="0"/>
        <w:jc w:val="both"/>
      </w:pPr>
    </w:p>
    <w:p w14:paraId="6B26B061" w14:textId="77777777" w:rsidR="00BA4914" w:rsidRDefault="00BA4914">
      <w:pPr>
        <w:pStyle w:val="BodyText"/>
        <w:spacing w:before="1"/>
      </w:pPr>
    </w:p>
    <w:p w14:paraId="6B26B062" w14:textId="77777777" w:rsidR="00BA4914" w:rsidRDefault="00DE20BE">
      <w:pPr>
        <w:pStyle w:val="Heading2"/>
        <w:numPr>
          <w:ilvl w:val="1"/>
          <w:numId w:val="12"/>
        </w:numPr>
        <w:tabs>
          <w:tab w:val="left" w:pos="885"/>
        </w:tabs>
        <w:spacing w:line="267" w:lineRule="exact"/>
      </w:pPr>
      <w:r>
        <w:t>Related</w:t>
      </w:r>
      <w:r>
        <w:rPr>
          <w:spacing w:val="-4"/>
        </w:rPr>
        <w:t xml:space="preserve"> </w:t>
      </w:r>
      <w:r>
        <w:rPr>
          <w:spacing w:val="-2"/>
        </w:rPr>
        <w:t>Policies</w:t>
      </w:r>
    </w:p>
    <w:p w14:paraId="6B26B063" w14:textId="77777777" w:rsidR="00BA4914" w:rsidRDefault="00DE20BE">
      <w:pPr>
        <w:pStyle w:val="BodyText"/>
        <w:ind w:left="897" w:right="328"/>
      </w:pPr>
      <w:r>
        <w:t>This</w:t>
      </w:r>
      <w:r>
        <w:rPr>
          <w:spacing w:val="-2"/>
        </w:rPr>
        <w:t xml:space="preserve"> </w:t>
      </w:r>
      <w:r>
        <w:t>policy</w:t>
      </w:r>
      <w:r>
        <w:rPr>
          <w:spacing w:val="-2"/>
        </w:rPr>
        <w:t xml:space="preserve"> </w:t>
      </w:r>
      <w:r>
        <w:t>will</w:t>
      </w:r>
      <w:r>
        <w:rPr>
          <w:spacing w:val="-5"/>
        </w:rPr>
        <w:t xml:space="preserve"> </w:t>
      </w:r>
      <w:r>
        <w:t>need</w:t>
      </w:r>
      <w:r>
        <w:rPr>
          <w:spacing w:val="-5"/>
        </w:rPr>
        <w:t xml:space="preserve"> </w:t>
      </w:r>
      <w:r>
        <w:t>to</w:t>
      </w:r>
      <w:r>
        <w:rPr>
          <w:spacing w:val="-3"/>
        </w:rPr>
        <w:t xml:space="preserve"> </w:t>
      </w:r>
      <w:r>
        <w:t>be</w:t>
      </w:r>
      <w:r>
        <w:rPr>
          <w:spacing w:val="-2"/>
        </w:rPr>
        <w:t xml:space="preserve"> </w:t>
      </w:r>
      <w:r>
        <w:t>read</w:t>
      </w:r>
      <w:r>
        <w:rPr>
          <w:spacing w:val="-2"/>
        </w:rPr>
        <w:t xml:space="preserve"> </w:t>
      </w:r>
      <w:r>
        <w:t>in</w:t>
      </w:r>
      <w:r>
        <w:rPr>
          <w:spacing w:val="-4"/>
        </w:rPr>
        <w:t xml:space="preserve"> </w:t>
      </w:r>
      <w:r>
        <w:t>conjunction</w:t>
      </w:r>
      <w:r>
        <w:rPr>
          <w:spacing w:val="-5"/>
        </w:rPr>
        <w:t xml:space="preserve"> </w:t>
      </w:r>
      <w:r>
        <w:t>with</w:t>
      </w:r>
      <w:r>
        <w:rPr>
          <w:spacing w:val="-1"/>
        </w:rPr>
        <w:t xml:space="preserve"> </w:t>
      </w:r>
      <w:r>
        <w:t>the</w:t>
      </w:r>
      <w:r>
        <w:rPr>
          <w:spacing w:val="-4"/>
        </w:rPr>
        <w:t xml:space="preserve"> </w:t>
      </w:r>
      <w:r>
        <w:t>following</w:t>
      </w:r>
      <w:r>
        <w:rPr>
          <w:spacing w:val="-4"/>
        </w:rPr>
        <w:t xml:space="preserve"> </w:t>
      </w:r>
      <w:r>
        <w:t>Council</w:t>
      </w:r>
      <w:r>
        <w:rPr>
          <w:spacing w:val="-2"/>
        </w:rPr>
        <w:t xml:space="preserve"> </w:t>
      </w:r>
      <w:r>
        <w:t>policies:</w:t>
      </w:r>
      <w:r>
        <w:rPr>
          <w:spacing w:val="-5"/>
        </w:rPr>
        <w:t xml:space="preserve"> </w:t>
      </w:r>
      <w:r>
        <w:t>Equality</w:t>
      </w:r>
      <w:r>
        <w:rPr>
          <w:spacing w:val="-1"/>
        </w:rPr>
        <w:t xml:space="preserve"> </w:t>
      </w:r>
      <w:r>
        <w:t>and Diversity, Data Protection, Working with Volunteers, Complaints Policy and any others deemed appropriate.</w:t>
      </w:r>
    </w:p>
    <w:p w14:paraId="6B26B064" w14:textId="77777777" w:rsidR="00BA4914" w:rsidRDefault="00BA4914">
      <w:pPr>
        <w:pStyle w:val="BodyText"/>
      </w:pPr>
    </w:p>
    <w:p w14:paraId="6B26B065" w14:textId="77777777" w:rsidR="00BA4914" w:rsidRDefault="00DE20BE">
      <w:pPr>
        <w:pStyle w:val="Heading1"/>
        <w:numPr>
          <w:ilvl w:val="1"/>
          <w:numId w:val="11"/>
        </w:numPr>
        <w:tabs>
          <w:tab w:val="left" w:pos="885"/>
        </w:tabs>
        <w:spacing w:before="1"/>
        <w:jc w:val="left"/>
      </w:pPr>
      <w:r>
        <w:rPr>
          <w:spacing w:val="-2"/>
        </w:rPr>
        <w:t>DEFINITIONS</w:t>
      </w:r>
    </w:p>
    <w:p w14:paraId="6B26B066" w14:textId="77777777" w:rsidR="00BA4914" w:rsidRDefault="00DE20BE">
      <w:pPr>
        <w:pStyle w:val="ListParagraph"/>
        <w:numPr>
          <w:ilvl w:val="1"/>
          <w:numId w:val="11"/>
        </w:numPr>
        <w:tabs>
          <w:tab w:val="left" w:pos="897"/>
        </w:tabs>
        <w:ind w:left="897" w:hanging="852"/>
        <w:jc w:val="left"/>
      </w:pPr>
      <w:r>
        <w:rPr>
          <w:b/>
        </w:rPr>
        <w:t>Children</w:t>
      </w:r>
      <w:r>
        <w:rPr>
          <w:b/>
          <w:spacing w:val="-7"/>
        </w:rPr>
        <w:t xml:space="preserve"> </w:t>
      </w:r>
      <w:r>
        <w:rPr>
          <w:b/>
        </w:rPr>
        <w:t>and</w:t>
      </w:r>
      <w:r>
        <w:rPr>
          <w:b/>
          <w:spacing w:val="-7"/>
        </w:rPr>
        <w:t xml:space="preserve"> </w:t>
      </w:r>
      <w:r>
        <w:rPr>
          <w:b/>
        </w:rPr>
        <w:t>young</w:t>
      </w:r>
      <w:r>
        <w:rPr>
          <w:b/>
          <w:spacing w:val="-1"/>
        </w:rPr>
        <w:t xml:space="preserve"> </w:t>
      </w:r>
      <w:r>
        <w:rPr>
          <w:b/>
        </w:rPr>
        <w:t>people</w:t>
      </w:r>
      <w:r>
        <w:rPr>
          <w:b/>
          <w:spacing w:val="-7"/>
        </w:rPr>
        <w:t xml:space="preserve"> </w:t>
      </w:r>
      <w:r>
        <w:t>are</w:t>
      </w:r>
      <w:r>
        <w:rPr>
          <w:spacing w:val="-3"/>
        </w:rPr>
        <w:t xml:space="preserve"> </w:t>
      </w:r>
      <w:r>
        <w:t>defined</w:t>
      </w:r>
      <w:r>
        <w:rPr>
          <w:spacing w:val="-7"/>
        </w:rPr>
        <w:t xml:space="preserve"> </w:t>
      </w:r>
      <w:r>
        <w:t>as</w:t>
      </w:r>
      <w:r>
        <w:rPr>
          <w:spacing w:val="-6"/>
        </w:rPr>
        <w:t xml:space="preserve"> </w:t>
      </w:r>
      <w:r>
        <w:t>anyone</w:t>
      </w:r>
      <w:r>
        <w:rPr>
          <w:spacing w:val="-4"/>
        </w:rPr>
        <w:t xml:space="preserve"> </w:t>
      </w:r>
      <w:r>
        <w:t>who</w:t>
      </w:r>
      <w:r>
        <w:rPr>
          <w:spacing w:val="-5"/>
        </w:rPr>
        <w:t xml:space="preserve"> </w:t>
      </w:r>
      <w:r>
        <w:t>has</w:t>
      </w:r>
      <w:r>
        <w:rPr>
          <w:spacing w:val="-4"/>
        </w:rPr>
        <w:t xml:space="preserve"> </w:t>
      </w:r>
      <w:r>
        <w:t>not</w:t>
      </w:r>
      <w:r>
        <w:rPr>
          <w:spacing w:val="-6"/>
        </w:rPr>
        <w:t xml:space="preserve"> </w:t>
      </w:r>
      <w:r>
        <w:t>yet</w:t>
      </w:r>
      <w:r>
        <w:rPr>
          <w:spacing w:val="-3"/>
        </w:rPr>
        <w:t xml:space="preserve"> </w:t>
      </w:r>
      <w:r>
        <w:t>reached</w:t>
      </w:r>
      <w:r>
        <w:rPr>
          <w:spacing w:val="-7"/>
        </w:rPr>
        <w:t xml:space="preserve"> </w:t>
      </w:r>
      <w:r>
        <w:t>their</w:t>
      </w:r>
      <w:r>
        <w:rPr>
          <w:spacing w:val="-6"/>
        </w:rPr>
        <w:t xml:space="preserve"> </w:t>
      </w:r>
      <w:r>
        <w:rPr>
          <w:spacing w:val="-4"/>
        </w:rPr>
        <w:t>18</w:t>
      </w:r>
      <w:r>
        <w:rPr>
          <w:spacing w:val="-4"/>
          <w:vertAlign w:val="superscript"/>
        </w:rPr>
        <w:t>th</w:t>
      </w:r>
    </w:p>
    <w:p w14:paraId="6B26B067" w14:textId="77777777" w:rsidR="00BA4914" w:rsidRDefault="00DE20BE">
      <w:pPr>
        <w:pStyle w:val="BodyText"/>
        <w:ind w:left="897"/>
      </w:pPr>
      <w:r>
        <w:t>birthday”</w:t>
      </w:r>
      <w:r>
        <w:rPr>
          <w:spacing w:val="-4"/>
        </w:rPr>
        <w:t xml:space="preserve"> </w:t>
      </w:r>
      <w:r>
        <w:t>Children</w:t>
      </w:r>
      <w:r>
        <w:rPr>
          <w:spacing w:val="-8"/>
        </w:rPr>
        <w:t xml:space="preserve"> </w:t>
      </w:r>
      <w:r>
        <w:t>Act</w:t>
      </w:r>
      <w:r>
        <w:rPr>
          <w:spacing w:val="-6"/>
        </w:rPr>
        <w:t xml:space="preserve"> </w:t>
      </w:r>
      <w:r>
        <w:rPr>
          <w:spacing w:val="-4"/>
        </w:rPr>
        <w:t>1989</w:t>
      </w:r>
    </w:p>
    <w:p w14:paraId="6B26B068" w14:textId="77777777" w:rsidR="00BA4914" w:rsidRDefault="00BA4914">
      <w:pPr>
        <w:pStyle w:val="BodyText"/>
      </w:pPr>
    </w:p>
    <w:p w14:paraId="6B26B069" w14:textId="77777777" w:rsidR="00BA4914" w:rsidRDefault="00DE20BE">
      <w:pPr>
        <w:pStyle w:val="Heading2"/>
        <w:numPr>
          <w:ilvl w:val="1"/>
          <w:numId w:val="11"/>
        </w:numPr>
        <w:tabs>
          <w:tab w:val="left" w:pos="897"/>
        </w:tabs>
        <w:spacing w:before="1"/>
        <w:ind w:left="897" w:hanging="852"/>
        <w:jc w:val="left"/>
        <w:rPr>
          <w:b w:val="0"/>
        </w:rPr>
      </w:pPr>
      <w:r>
        <w:t>Adults</w:t>
      </w:r>
      <w:r>
        <w:rPr>
          <w:spacing w:val="-4"/>
        </w:rPr>
        <w:t xml:space="preserve"> </w:t>
      </w:r>
      <w:r>
        <w:t>at</w:t>
      </w:r>
      <w:r>
        <w:rPr>
          <w:spacing w:val="-3"/>
        </w:rPr>
        <w:t xml:space="preserve"> </w:t>
      </w:r>
      <w:r>
        <w:rPr>
          <w:spacing w:val="-4"/>
        </w:rPr>
        <w:t>Risk</w:t>
      </w:r>
    </w:p>
    <w:p w14:paraId="6B26B06A" w14:textId="77777777" w:rsidR="00BA4914" w:rsidRDefault="00DE20BE">
      <w:pPr>
        <w:pStyle w:val="BodyText"/>
        <w:spacing w:before="2" w:line="237" w:lineRule="auto"/>
        <w:ind w:left="897" w:right="328"/>
      </w:pPr>
      <w:r>
        <w:t>An</w:t>
      </w:r>
      <w:r>
        <w:rPr>
          <w:spacing w:val="-3"/>
        </w:rPr>
        <w:t xml:space="preserve"> </w:t>
      </w:r>
      <w:r>
        <w:t>adult</w:t>
      </w:r>
      <w:r>
        <w:rPr>
          <w:spacing w:val="-1"/>
        </w:rPr>
        <w:t xml:space="preserve"> </w:t>
      </w:r>
      <w:r>
        <w:t>at</w:t>
      </w:r>
      <w:r>
        <w:rPr>
          <w:spacing w:val="-1"/>
        </w:rPr>
        <w:t xml:space="preserve"> </w:t>
      </w:r>
      <w:r>
        <w:t>risk</w:t>
      </w:r>
      <w:r>
        <w:rPr>
          <w:spacing w:val="-3"/>
        </w:rPr>
        <w:t xml:space="preserve"> </w:t>
      </w:r>
      <w:r>
        <w:t>is</w:t>
      </w:r>
      <w:r>
        <w:rPr>
          <w:spacing w:val="-1"/>
        </w:rPr>
        <w:t xml:space="preserve"> </w:t>
      </w:r>
      <w:r>
        <w:t>‘any</w:t>
      </w:r>
      <w:r>
        <w:rPr>
          <w:spacing w:val="-1"/>
        </w:rPr>
        <w:t xml:space="preserve"> </w:t>
      </w:r>
      <w:r>
        <w:t>person</w:t>
      </w:r>
      <w:r>
        <w:rPr>
          <w:spacing w:val="-2"/>
        </w:rPr>
        <w:t xml:space="preserve"> </w:t>
      </w:r>
      <w:r>
        <w:t>who is</w:t>
      </w:r>
      <w:r>
        <w:rPr>
          <w:spacing w:val="-1"/>
        </w:rPr>
        <w:t xml:space="preserve"> </w:t>
      </w:r>
      <w:r>
        <w:t>aged</w:t>
      </w:r>
      <w:r>
        <w:rPr>
          <w:spacing w:val="-1"/>
        </w:rPr>
        <w:t xml:space="preserve"> </w:t>
      </w:r>
      <w:r>
        <w:t>18</w:t>
      </w:r>
      <w:r>
        <w:rPr>
          <w:spacing w:val="-3"/>
        </w:rPr>
        <w:t xml:space="preserve"> </w:t>
      </w:r>
      <w:r>
        <w:t>years</w:t>
      </w:r>
      <w:r>
        <w:rPr>
          <w:spacing w:val="-4"/>
        </w:rPr>
        <w:t xml:space="preserve"> </w:t>
      </w:r>
      <w:r>
        <w:t>or</w:t>
      </w:r>
      <w:r>
        <w:rPr>
          <w:spacing w:val="-6"/>
        </w:rPr>
        <w:t xml:space="preserve"> </w:t>
      </w:r>
      <w:r>
        <w:t>over</w:t>
      </w:r>
      <w:r>
        <w:rPr>
          <w:spacing w:val="-1"/>
        </w:rPr>
        <w:t xml:space="preserve"> </w:t>
      </w:r>
      <w:r>
        <w:t>and</w:t>
      </w:r>
      <w:r>
        <w:rPr>
          <w:spacing w:val="-2"/>
        </w:rPr>
        <w:t xml:space="preserve"> </w:t>
      </w:r>
      <w:r>
        <w:t>at</w:t>
      </w:r>
      <w:r>
        <w:rPr>
          <w:spacing w:val="-3"/>
        </w:rPr>
        <w:t xml:space="preserve"> </w:t>
      </w:r>
      <w:r>
        <w:t>risk</w:t>
      </w:r>
      <w:r>
        <w:rPr>
          <w:spacing w:val="-3"/>
        </w:rPr>
        <w:t xml:space="preserve"> </w:t>
      </w:r>
      <w:r>
        <w:t>of</w:t>
      </w:r>
      <w:r>
        <w:rPr>
          <w:spacing w:val="-1"/>
        </w:rPr>
        <w:t xml:space="preserve"> </w:t>
      </w:r>
      <w:r>
        <w:t>abuse</w:t>
      </w:r>
      <w:r>
        <w:rPr>
          <w:spacing w:val="-3"/>
        </w:rPr>
        <w:t xml:space="preserve"> </w:t>
      </w:r>
      <w:r>
        <w:t>or</w:t>
      </w:r>
      <w:r>
        <w:rPr>
          <w:spacing w:val="-4"/>
        </w:rPr>
        <w:t xml:space="preserve"> </w:t>
      </w:r>
      <w:r>
        <w:t xml:space="preserve">neglect because of their needs for care and </w:t>
      </w:r>
      <w:proofErr w:type="spellStart"/>
      <w:r>
        <w:t>support’</w:t>
      </w:r>
      <w:proofErr w:type="spellEnd"/>
    </w:p>
    <w:p w14:paraId="6B26B070" w14:textId="313B6480" w:rsidR="00BA4914" w:rsidRDefault="00BA4914" w:rsidP="00AF2AFE">
      <w:pPr>
        <w:pStyle w:val="BodyText"/>
        <w:spacing w:before="39" w:line="268" w:lineRule="exact"/>
      </w:pPr>
    </w:p>
    <w:p w14:paraId="437FED8B" w14:textId="21EA2CEA" w:rsidR="005C64DE" w:rsidRDefault="005C64DE" w:rsidP="005C64DE">
      <w:pPr>
        <w:pStyle w:val="Heading1"/>
        <w:numPr>
          <w:ilvl w:val="1"/>
          <w:numId w:val="11"/>
        </w:numPr>
        <w:tabs>
          <w:tab w:val="left" w:pos="885"/>
        </w:tabs>
        <w:ind w:hanging="720"/>
        <w:jc w:val="left"/>
      </w:pPr>
      <w:r>
        <w:t>A vulnerable adult is someone aged 18 or over:</w:t>
      </w:r>
    </w:p>
    <w:p w14:paraId="7F21D53A" w14:textId="2E153F55" w:rsidR="00AF2AFE" w:rsidRDefault="005C64DE" w:rsidP="005C64DE">
      <w:pPr>
        <w:pStyle w:val="ListParagraph"/>
        <w:numPr>
          <w:ilvl w:val="0"/>
          <w:numId w:val="9"/>
        </w:numPr>
        <w:tabs>
          <w:tab w:val="left" w:pos="1298"/>
        </w:tabs>
        <w:ind w:right="987"/>
      </w:pPr>
      <w:r>
        <w:t xml:space="preserve">Who is, or </w:t>
      </w:r>
      <w:proofErr w:type="gramStart"/>
      <w:r>
        <w:t>may be</w:t>
      </w:r>
      <w:proofErr w:type="gramEnd"/>
      <w:r>
        <w:t xml:space="preserve">, in need of community care services due to age, illness or a mental or physical disability </w:t>
      </w:r>
    </w:p>
    <w:p w14:paraId="6B26B071" w14:textId="427434FE" w:rsidR="00BA4914" w:rsidRDefault="00DE20BE">
      <w:pPr>
        <w:pStyle w:val="ListParagraph"/>
        <w:numPr>
          <w:ilvl w:val="0"/>
          <w:numId w:val="9"/>
        </w:numPr>
        <w:tabs>
          <w:tab w:val="left" w:pos="1298"/>
        </w:tabs>
        <w:ind w:right="987"/>
      </w:pPr>
      <w:r>
        <w:t>Who</w:t>
      </w:r>
      <w:r>
        <w:rPr>
          <w:spacing w:val="21"/>
        </w:rPr>
        <w:t xml:space="preserve"> </w:t>
      </w:r>
      <w:r>
        <w:t>is,</w:t>
      </w:r>
      <w:r>
        <w:rPr>
          <w:spacing w:val="22"/>
        </w:rPr>
        <w:t xml:space="preserve"> </w:t>
      </w:r>
      <w:r>
        <w:t>or may</w:t>
      </w:r>
      <w:r>
        <w:rPr>
          <w:spacing w:val="21"/>
        </w:rPr>
        <w:t xml:space="preserve"> </w:t>
      </w:r>
      <w:r>
        <w:t>be,</w:t>
      </w:r>
      <w:r>
        <w:rPr>
          <w:spacing w:val="24"/>
        </w:rPr>
        <w:t xml:space="preserve"> </w:t>
      </w:r>
      <w:r>
        <w:t>unable</w:t>
      </w:r>
      <w:r>
        <w:rPr>
          <w:spacing w:val="24"/>
        </w:rPr>
        <w:t xml:space="preserve"> </w:t>
      </w:r>
      <w:r>
        <w:t>to</w:t>
      </w:r>
      <w:r>
        <w:rPr>
          <w:spacing w:val="23"/>
        </w:rPr>
        <w:t xml:space="preserve"> </w:t>
      </w:r>
      <w:r>
        <w:t>take</w:t>
      </w:r>
      <w:r>
        <w:rPr>
          <w:spacing w:val="24"/>
        </w:rPr>
        <w:t xml:space="preserve"> </w:t>
      </w:r>
      <w:r>
        <w:t>care</w:t>
      </w:r>
      <w:r>
        <w:rPr>
          <w:spacing w:val="22"/>
        </w:rPr>
        <w:t xml:space="preserve"> </w:t>
      </w:r>
      <w:r>
        <w:t>of</w:t>
      </w:r>
      <w:r>
        <w:rPr>
          <w:spacing w:val="24"/>
        </w:rPr>
        <w:t xml:space="preserve"> </w:t>
      </w:r>
      <w:r>
        <w:t>himself/herself,</w:t>
      </w:r>
      <w:r>
        <w:rPr>
          <w:spacing w:val="22"/>
        </w:rPr>
        <w:t xml:space="preserve"> </w:t>
      </w:r>
      <w:r>
        <w:t>or</w:t>
      </w:r>
      <w:r>
        <w:rPr>
          <w:spacing w:val="24"/>
        </w:rPr>
        <w:t xml:space="preserve"> </w:t>
      </w:r>
      <w:r>
        <w:t>unable</w:t>
      </w:r>
      <w:r>
        <w:rPr>
          <w:spacing w:val="22"/>
        </w:rPr>
        <w:t xml:space="preserve"> </w:t>
      </w:r>
      <w:r>
        <w:t>to protect himself/herself against significant harm or exploitation.</w:t>
      </w:r>
    </w:p>
    <w:p w14:paraId="6B26B072" w14:textId="77777777" w:rsidR="00BA4914" w:rsidRDefault="00DE20BE">
      <w:pPr>
        <w:pStyle w:val="ListParagraph"/>
        <w:numPr>
          <w:ilvl w:val="0"/>
          <w:numId w:val="9"/>
        </w:numPr>
        <w:tabs>
          <w:tab w:val="left" w:pos="1298"/>
        </w:tabs>
      </w:pPr>
      <w:r>
        <w:t>For</w:t>
      </w:r>
      <w:r>
        <w:rPr>
          <w:spacing w:val="-8"/>
        </w:rPr>
        <w:t xml:space="preserve"> </w:t>
      </w:r>
      <w:r>
        <w:t>example,</w:t>
      </w:r>
      <w:r>
        <w:rPr>
          <w:spacing w:val="-7"/>
        </w:rPr>
        <w:t xml:space="preserve"> </w:t>
      </w:r>
      <w:r>
        <w:t>a</w:t>
      </w:r>
      <w:r>
        <w:rPr>
          <w:spacing w:val="-8"/>
        </w:rPr>
        <w:t xml:space="preserve"> </w:t>
      </w:r>
      <w:r>
        <w:t>person</w:t>
      </w:r>
      <w:r>
        <w:rPr>
          <w:spacing w:val="-6"/>
        </w:rPr>
        <w:t xml:space="preserve"> </w:t>
      </w:r>
      <w:r>
        <w:rPr>
          <w:spacing w:val="-4"/>
        </w:rPr>
        <w:t>who:</w:t>
      </w:r>
    </w:p>
    <w:p w14:paraId="6B26B073" w14:textId="77777777" w:rsidR="00BA4914" w:rsidRDefault="00BA4914">
      <w:pPr>
        <w:pStyle w:val="BodyText"/>
      </w:pPr>
    </w:p>
    <w:p w14:paraId="6B26B074" w14:textId="77777777" w:rsidR="00BA4914" w:rsidRDefault="00DE20BE">
      <w:pPr>
        <w:pStyle w:val="ListParagraph"/>
        <w:numPr>
          <w:ilvl w:val="1"/>
          <w:numId w:val="9"/>
        </w:numPr>
        <w:tabs>
          <w:tab w:val="left" w:pos="1746"/>
        </w:tabs>
        <w:spacing w:before="1"/>
        <w:ind w:left="1746" w:hanging="388"/>
        <w:jc w:val="left"/>
      </w:pPr>
      <w:r>
        <w:t>is</w:t>
      </w:r>
      <w:r>
        <w:rPr>
          <w:spacing w:val="-3"/>
        </w:rPr>
        <w:t xml:space="preserve"> </w:t>
      </w:r>
      <w:r>
        <w:t>frail</w:t>
      </w:r>
      <w:r>
        <w:rPr>
          <w:spacing w:val="-1"/>
        </w:rPr>
        <w:t xml:space="preserve"> </w:t>
      </w:r>
      <w:r>
        <w:t>due</w:t>
      </w:r>
      <w:r>
        <w:rPr>
          <w:spacing w:val="-2"/>
        </w:rPr>
        <w:t xml:space="preserve"> </w:t>
      </w:r>
      <w:r>
        <w:t>to</w:t>
      </w:r>
      <w:r>
        <w:rPr>
          <w:spacing w:val="-2"/>
        </w:rPr>
        <w:t xml:space="preserve"> </w:t>
      </w:r>
      <w:r>
        <w:rPr>
          <w:spacing w:val="-5"/>
        </w:rPr>
        <w:t>age</w:t>
      </w:r>
    </w:p>
    <w:p w14:paraId="6B26B075" w14:textId="77777777" w:rsidR="00BA4914" w:rsidRDefault="00DE20BE">
      <w:pPr>
        <w:pStyle w:val="ListParagraph"/>
        <w:numPr>
          <w:ilvl w:val="1"/>
          <w:numId w:val="9"/>
        </w:numPr>
        <w:tabs>
          <w:tab w:val="left" w:pos="1746"/>
        </w:tabs>
        <w:ind w:left="1746" w:hanging="439"/>
        <w:jc w:val="left"/>
      </w:pPr>
      <w:r>
        <w:t>is</w:t>
      </w:r>
      <w:r>
        <w:rPr>
          <w:spacing w:val="-4"/>
        </w:rPr>
        <w:t xml:space="preserve"> </w:t>
      </w:r>
      <w:r>
        <w:t>suffering</w:t>
      </w:r>
      <w:r>
        <w:rPr>
          <w:spacing w:val="-6"/>
        </w:rPr>
        <w:t xml:space="preserve"> </w:t>
      </w:r>
      <w:r>
        <w:t>from</w:t>
      </w:r>
      <w:r>
        <w:rPr>
          <w:spacing w:val="-6"/>
        </w:rPr>
        <w:t xml:space="preserve"> </w:t>
      </w:r>
      <w:r>
        <w:t>mental</w:t>
      </w:r>
      <w:r>
        <w:rPr>
          <w:spacing w:val="-6"/>
        </w:rPr>
        <w:t xml:space="preserve"> </w:t>
      </w:r>
      <w:r>
        <w:t>illness</w:t>
      </w:r>
      <w:r>
        <w:rPr>
          <w:spacing w:val="-5"/>
        </w:rPr>
        <w:t xml:space="preserve"> </w:t>
      </w:r>
      <w:r>
        <w:t>or</w:t>
      </w:r>
      <w:r>
        <w:rPr>
          <w:spacing w:val="-6"/>
        </w:rPr>
        <w:t xml:space="preserve"> </w:t>
      </w:r>
      <w:r>
        <w:rPr>
          <w:spacing w:val="-2"/>
        </w:rPr>
        <w:t>dementia</w:t>
      </w:r>
    </w:p>
    <w:p w14:paraId="6B26B076" w14:textId="77777777" w:rsidR="00BA4914" w:rsidRDefault="00DE20BE">
      <w:pPr>
        <w:pStyle w:val="ListParagraph"/>
        <w:numPr>
          <w:ilvl w:val="1"/>
          <w:numId w:val="9"/>
        </w:numPr>
        <w:tabs>
          <w:tab w:val="left" w:pos="1746"/>
        </w:tabs>
        <w:ind w:left="1746" w:hanging="489"/>
        <w:jc w:val="left"/>
      </w:pPr>
      <w:r>
        <w:t>has</w:t>
      </w:r>
      <w:r>
        <w:rPr>
          <w:spacing w:val="-2"/>
        </w:rPr>
        <w:t xml:space="preserve"> </w:t>
      </w:r>
      <w:r>
        <w:t>drug</w:t>
      </w:r>
      <w:r>
        <w:rPr>
          <w:spacing w:val="-4"/>
        </w:rPr>
        <w:t xml:space="preserve"> </w:t>
      </w:r>
      <w:r>
        <w:t>or</w:t>
      </w:r>
      <w:r>
        <w:rPr>
          <w:spacing w:val="-6"/>
        </w:rPr>
        <w:t xml:space="preserve"> </w:t>
      </w:r>
      <w:r>
        <w:t>alcohol</w:t>
      </w:r>
      <w:r>
        <w:rPr>
          <w:spacing w:val="-3"/>
        </w:rPr>
        <w:t xml:space="preserve"> </w:t>
      </w:r>
      <w:r>
        <w:rPr>
          <w:spacing w:val="-2"/>
        </w:rPr>
        <w:t>problems</w:t>
      </w:r>
    </w:p>
    <w:p w14:paraId="6B26B077" w14:textId="77777777" w:rsidR="00BA4914" w:rsidRDefault="00DE20BE">
      <w:pPr>
        <w:pStyle w:val="ListParagraph"/>
        <w:numPr>
          <w:ilvl w:val="1"/>
          <w:numId w:val="9"/>
        </w:numPr>
        <w:tabs>
          <w:tab w:val="left" w:pos="1746"/>
        </w:tabs>
        <w:spacing w:line="267" w:lineRule="exact"/>
        <w:ind w:left="1746" w:hanging="489"/>
        <w:jc w:val="left"/>
      </w:pPr>
      <w:r>
        <w:t>has</w:t>
      </w:r>
      <w:r>
        <w:rPr>
          <w:spacing w:val="-4"/>
        </w:rPr>
        <w:t xml:space="preserve"> </w:t>
      </w:r>
      <w:r>
        <w:t>a</w:t>
      </w:r>
      <w:r>
        <w:rPr>
          <w:spacing w:val="-6"/>
        </w:rPr>
        <w:t xml:space="preserve"> </w:t>
      </w:r>
      <w:r>
        <w:t>learning</w:t>
      </w:r>
      <w:r>
        <w:rPr>
          <w:spacing w:val="-5"/>
        </w:rPr>
        <w:t xml:space="preserve"> </w:t>
      </w:r>
      <w:r>
        <w:rPr>
          <w:spacing w:val="-2"/>
        </w:rPr>
        <w:t>disability</w:t>
      </w:r>
    </w:p>
    <w:p w14:paraId="6B26B078" w14:textId="77777777" w:rsidR="00BA4914" w:rsidRDefault="00DE20BE">
      <w:pPr>
        <w:pStyle w:val="ListParagraph"/>
        <w:numPr>
          <w:ilvl w:val="1"/>
          <w:numId w:val="9"/>
        </w:numPr>
        <w:tabs>
          <w:tab w:val="left" w:pos="1746"/>
        </w:tabs>
        <w:spacing w:line="267" w:lineRule="exact"/>
        <w:ind w:left="1746" w:hanging="439"/>
        <w:jc w:val="left"/>
      </w:pPr>
      <w:r>
        <w:t>has</w:t>
      </w:r>
      <w:r>
        <w:rPr>
          <w:spacing w:val="-5"/>
        </w:rPr>
        <w:t xml:space="preserve"> </w:t>
      </w:r>
      <w:r>
        <w:t>mental</w:t>
      </w:r>
      <w:r>
        <w:rPr>
          <w:spacing w:val="-6"/>
        </w:rPr>
        <w:t xml:space="preserve"> </w:t>
      </w:r>
      <w:r>
        <w:t>or</w:t>
      </w:r>
      <w:r>
        <w:rPr>
          <w:spacing w:val="-2"/>
        </w:rPr>
        <w:t xml:space="preserve"> </w:t>
      </w:r>
      <w:r>
        <w:t>physical</w:t>
      </w:r>
      <w:r>
        <w:rPr>
          <w:spacing w:val="-5"/>
        </w:rPr>
        <w:t xml:space="preserve"> </w:t>
      </w:r>
      <w:proofErr w:type="gramStart"/>
      <w:r>
        <w:t>ill</w:t>
      </w:r>
      <w:r>
        <w:rPr>
          <w:spacing w:val="-2"/>
        </w:rPr>
        <w:t xml:space="preserve"> </w:t>
      </w:r>
      <w:r>
        <w:t>health</w:t>
      </w:r>
      <w:proofErr w:type="gramEnd"/>
      <w:r>
        <w:rPr>
          <w:spacing w:val="-4"/>
        </w:rPr>
        <w:t xml:space="preserve"> </w:t>
      </w:r>
      <w:r>
        <w:t>or</w:t>
      </w:r>
      <w:r>
        <w:rPr>
          <w:spacing w:val="-2"/>
        </w:rPr>
        <w:t xml:space="preserve"> disability</w:t>
      </w:r>
    </w:p>
    <w:p w14:paraId="6B26B079" w14:textId="77777777" w:rsidR="00BA4914" w:rsidRDefault="00DE20BE">
      <w:pPr>
        <w:pStyle w:val="ListParagraph"/>
        <w:numPr>
          <w:ilvl w:val="1"/>
          <w:numId w:val="9"/>
        </w:numPr>
        <w:tabs>
          <w:tab w:val="left" w:pos="1746"/>
        </w:tabs>
        <w:spacing w:before="1"/>
        <w:ind w:left="1746" w:hanging="489"/>
        <w:jc w:val="left"/>
      </w:pPr>
      <w:r>
        <w:t>has</w:t>
      </w:r>
      <w:r>
        <w:rPr>
          <w:spacing w:val="-8"/>
        </w:rPr>
        <w:t xml:space="preserve"> </w:t>
      </w:r>
      <w:r>
        <w:t>sensory</w:t>
      </w:r>
      <w:r>
        <w:rPr>
          <w:spacing w:val="-8"/>
        </w:rPr>
        <w:t xml:space="preserve"> </w:t>
      </w:r>
      <w:r>
        <w:t>loss</w:t>
      </w:r>
      <w:r>
        <w:rPr>
          <w:spacing w:val="-7"/>
        </w:rPr>
        <w:t xml:space="preserve"> </w:t>
      </w:r>
      <w:r>
        <w:t>e.g.</w:t>
      </w:r>
      <w:r>
        <w:rPr>
          <w:spacing w:val="-6"/>
        </w:rPr>
        <w:t xml:space="preserve"> </w:t>
      </w:r>
      <w:r>
        <w:t>hearing/sight</w:t>
      </w:r>
      <w:r>
        <w:rPr>
          <w:spacing w:val="-6"/>
        </w:rPr>
        <w:t xml:space="preserve"> </w:t>
      </w:r>
      <w:r>
        <w:rPr>
          <w:spacing w:val="-2"/>
        </w:rPr>
        <w:t>impairment</w:t>
      </w:r>
    </w:p>
    <w:p w14:paraId="6B26B07A" w14:textId="77777777" w:rsidR="00BA4914" w:rsidRDefault="00BA4914">
      <w:pPr>
        <w:pStyle w:val="BodyText"/>
      </w:pPr>
    </w:p>
    <w:p w14:paraId="6B26B07B" w14:textId="77777777" w:rsidR="00BA4914" w:rsidRDefault="00DE20BE">
      <w:pPr>
        <w:pStyle w:val="Heading1"/>
        <w:numPr>
          <w:ilvl w:val="1"/>
          <w:numId w:val="11"/>
        </w:numPr>
        <w:tabs>
          <w:tab w:val="left" w:pos="885"/>
        </w:tabs>
        <w:ind w:hanging="720"/>
        <w:jc w:val="left"/>
      </w:pPr>
      <w:r>
        <w:t>TYPES</w:t>
      </w:r>
      <w:r>
        <w:rPr>
          <w:spacing w:val="-1"/>
        </w:rPr>
        <w:t xml:space="preserve"> </w:t>
      </w:r>
      <w:r>
        <w:t>OF</w:t>
      </w:r>
      <w:r>
        <w:rPr>
          <w:spacing w:val="-3"/>
        </w:rPr>
        <w:t xml:space="preserve"> </w:t>
      </w:r>
      <w:r>
        <w:rPr>
          <w:spacing w:val="-2"/>
        </w:rPr>
        <w:t>ABUSE</w:t>
      </w:r>
    </w:p>
    <w:p w14:paraId="6B26B07C" w14:textId="77777777" w:rsidR="00BA4914" w:rsidRDefault="00BA4914">
      <w:pPr>
        <w:pStyle w:val="BodyText"/>
        <w:spacing w:before="1"/>
        <w:rPr>
          <w:b/>
        </w:rPr>
      </w:pPr>
    </w:p>
    <w:p w14:paraId="6B26B07D" w14:textId="77777777" w:rsidR="00BA4914" w:rsidRDefault="00DE20BE">
      <w:pPr>
        <w:pStyle w:val="Heading2"/>
        <w:ind w:right="321" w:firstLine="12"/>
      </w:pPr>
      <w:r>
        <w:t xml:space="preserve">‘No Secrets’ produced by the Department for Health in 2000 described abuse as ‘a violation of an individual’s human and civil rights by any other person or </w:t>
      </w:r>
      <w:proofErr w:type="gramStart"/>
      <w:r>
        <w:t>persons’</w:t>
      </w:r>
      <w:proofErr w:type="gramEnd"/>
      <w:r>
        <w:t>. There are seven categories of abuse.</w:t>
      </w:r>
    </w:p>
    <w:p w14:paraId="6B26B07E" w14:textId="77777777" w:rsidR="00BA4914" w:rsidRDefault="00DE20BE">
      <w:pPr>
        <w:pStyle w:val="BodyText"/>
        <w:spacing w:before="267"/>
        <w:ind w:left="885" w:right="429"/>
        <w:jc w:val="both"/>
      </w:pPr>
      <w:r>
        <w:rPr>
          <w:b/>
          <w:i/>
        </w:rPr>
        <w:t>Physical</w:t>
      </w:r>
      <w:r>
        <w:t>: causing physical</w:t>
      </w:r>
      <w:r>
        <w:rPr>
          <w:spacing w:val="-4"/>
        </w:rPr>
        <w:t xml:space="preserve"> </w:t>
      </w:r>
      <w:r>
        <w:t>harm, including</w:t>
      </w:r>
      <w:r>
        <w:rPr>
          <w:spacing w:val="-1"/>
        </w:rPr>
        <w:t xml:space="preserve"> </w:t>
      </w:r>
      <w:r>
        <w:t xml:space="preserve">hitting, shaking, biting, grabbing, withholding food or drink, force-feeding, wrongly administering medicine, unnecessary restraint, failing to provide physical care and aids to </w:t>
      </w:r>
      <w:proofErr w:type="gramStart"/>
      <w:r>
        <w:t>living;</w:t>
      </w:r>
      <w:proofErr w:type="gramEnd"/>
    </w:p>
    <w:p w14:paraId="6B26B07F" w14:textId="77777777" w:rsidR="00BA4914" w:rsidRDefault="00BA4914">
      <w:pPr>
        <w:pStyle w:val="BodyText"/>
        <w:spacing w:before="1"/>
      </w:pPr>
    </w:p>
    <w:p w14:paraId="6B26B080" w14:textId="77777777" w:rsidR="00BA4914" w:rsidRDefault="00DE20BE">
      <w:pPr>
        <w:pStyle w:val="BodyText"/>
        <w:ind w:left="885" w:right="429"/>
        <w:jc w:val="both"/>
      </w:pPr>
      <w:r>
        <w:rPr>
          <w:b/>
          <w:i/>
        </w:rPr>
        <w:t>Sexual</w:t>
      </w:r>
      <w:r>
        <w:t>: including sexual assault, rape, inappropriate touching/molesting, forcing or enticing someone into sexual acts they don't understand or feel powerless to refuse; grooming a</w:t>
      </w:r>
      <w:r>
        <w:rPr>
          <w:spacing w:val="40"/>
        </w:rPr>
        <w:t xml:space="preserve"> </w:t>
      </w:r>
      <w:r>
        <w:t>child or young person in preparation for abuse.</w:t>
      </w:r>
    </w:p>
    <w:p w14:paraId="6B26B081" w14:textId="77777777" w:rsidR="00BA4914" w:rsidRDefault="00BA4914">
      <w:pPr>
        <w:pStyle w:val="BodyText"/>
        <w:spacing w:before="1"/>
      </w:pPr>
    </w:p>
    <w:p w14:paraId="6B26B082" w14:textId="77777777" w:rsidR="00BA4914" w:rsidRDefault="00DE20BE">
      <w:pPr>
        <w:pStyle w:val="BodyText"/>
        <w:ind w:left="885" w:right="430"/>
        <w:jc w:val="both"/>
      </w:pPr>
      <w:r>
        <w:rPr>
          <w:b/>
          <w:i/>
        </w:rPr>
        <w:t>Emotional or psychological</w:t>
      </w:r>
      <w:r>
        <w:t>: persistent emotional ill treatment or rejection, including</w:t>
      </w:r>
      <w:r>
        <w:rPr>
          <w:spacing w:val="-13"/>
        </w:rPr>
        <w:t xml:space="preserve"> </w:t>
      </w:r>
      <w:r>
        <w:t>verbal abuse,</w:t>
      </w:r>
      <w:r>
        <w:rPr>
          <w:spacing w:val="-4"/>
        </w:rPr>
        <w:t xml:space="preserve"> </w:t>
      </w:r>
      <w:r>
        <w:t>shouting, swearing, threatening abandonment or harm, isolating, taking</w:t>
      </w:r>
      <w:r>
        <w:rPr>
          <w:spacing w:val="-13"/>
        </w:rPr>
        <w:t xml:space="preserve"> </w:t>
      </w:r>
      <w:r>
        <w:t>away privacy or</w:t>
      </w:r>
      <w:r>
        <w:rPr>
          <w:spacing w:val="-3"/>
        </w:rPr>
        <w:t xml:space="preserve"> </w:t>
      </w:r>
      <w:r>
        <w:t>other</w:t>
      </w:r>
      <w:r>
        <w:rPr>
          <w:spacing w:val="-3"/>
        </w:rPr>
        <w:t xml:space="preserve"> </w:t>
      </w:r>
      <w:r>
        <w:t>rights,</w:t>
      </w:r>
      <w:r>
        <w:rPr>
          <w:spacing w:val="-2"/>
        </w:rPr>
        <w:t xml:space="preserve"> </w:t>
      </w:r>
      <w:r>
        <w:t>bullying/intimidation,</w:t>
      </w:r>
      <w:r>
        <w:rPr>
          <w:spacing w:val="-1"/>
        </w:rPr>
        <w:t xml:space="preserve"> </w:t>
      </w:r>
      <w:r>
        <w:t>blaming,</w:t>
      </w:r>
      <w:r>
        <w:rPr>
          <w:spacing w:val="-2"/>
        </w:rPr>
        <w:t xml:space="preserve"> </w:t>
      </w:r>
      <w:r>
        <w:t>belittling,</w:t>
      </w:r>
      <w:r>
        <w:rPr>
          <w:spacing w:val="-3"/>
        </w:rPr>
        <w:t xml:space="preserve"> </w:t>
      </w:r>
      <w:r>
        <w:t>silencing,</w:t>
      </w:r>
      <w:r>
        <w:rPr>
          <w:spacing w:val="-2"/>
        </w:rPr>
        <w:t xml:space="preserve"> </w:t>
      </w:r>
      <w:r>
        <w:t>controlling</w:t>
      </w:r>
      <w:r>
        <w:rPr>
          <w:spacing w:val="-3"/>
        </w:rPr>
        <w:t xml:space="preserve"> </w:t>
      </w:r>
      <w:r>
        <w:t>or</w:t>
      </w:r>
      <w:r>
        <w:rPr>
          <w:spacing w:val="-6"/>
        </w:rPr>
        <w:t xml:space="preserve"> </w:t>
      </w:r>
      <w:proofErr w:type="gramStart"/>
      <w:r>
        <w:t>humiliating;</w:t>
      </w:r>
      <w:proofErr w:type="gramEnd"/>
    </w:p>
    <w:p w14:paraId="6B26B083" w14:textId="77777777" w:rsidR="00BA4914" w:rsidRDefault="00DE20BE">
      <w:pPr>
        <w:pStyle w:val="BodyText"/>
        <w:spacing w:before="268"/>
        <w:ind w:left="885" w:right="427"/>
        <w:jc w:val="both"/>
      </w:pPr>
      <w:r>
        <w:rPr>
          <w:b/>
          <w:i/>
        </w:rPr>
        <w:t>Financial or material</w:t>
      </w:r>
      <w:r>
        <w:t xml:space="preserve">: illegal or improper use of an adult’s property, money or other assets without their informed consent or where the consent is obtained by fraud. It can include withholding money or possessions, theft of money or property, fraud, intentionally mismanaging finances, borrowing money and not </w:t>
      </w:r>
      <w:proofErr w:type="gramStart"/>
      <w:r>
        <w:t>repaying;</w:t>
      </w:r>
      <w:proofErr w:type="gramEnd"/>
    </w:p>
    <w:p w14:paraId="6B26B084" w14:textId="77777777" w:rsidR="00BA4914" w:rsidRDefault="00BA4914">
      <w:pPr>
        <w:pStyle w:val="BodyText"/>
        <w:spacing w:before="1"/>
      </w:pPr>
    </w:p>
    <w:p w14:paraId="6B26B085" w14:textId="77777777" w:rsidR="00BA4914" w:rsidRDefault="00DE20BE">
      <w:pPr>
        <w:pStyle w:val="BodyText"/>
        <w:ind w:left="885" w:right="492"/>
      </w:pPr>
      <w:r>
        <w:rPr>
          <w:b/>
          <w:i/>
        </w:rPr>
        <w:t>Neglect</w:t>
      </w:r>
      <w:r>
        <w:t>: persistent or severe failure to meet a person’s basic physical and psychological needs. It will result in serious impairment of their health or development, and</w:t>
      </w:r>
      <w:r>
        <w:rPr>
          <w:spacing w:val="-2"/>
        </w:rPr>
        <w:t xml:space="preserve"> </w:t>
      </w:r>
      <w:r>
        <w:t>can</w:t>
      </w:r>
      <w:r>
        <w:rPr>
          <w:spacing w:val="-1"/>
        </w:rPr>
        <w:t xml:space="preserve"> </w:t>
      </w:r>
      <w:r>
        <w:t>include withholding shelter, food, drink, heating and clothing, failing to provide access to health, social and educational services, ignoring physical care needs, exposing a person to unacceptable</w:t>
      </w:r>
      <w:r>
        <w:rPr>
          <w:spacing w:val="-3"/>
        </w:rPr>
        <w:t xml:space="preserve"> </w:t>
      </w:r>
      <w:r>
        <w:t>risk,</w:t>
      </w:r>
      <w:r>
        <w:rPr>
          <w:spacing w:val="-3"/>
        </w:rPr>
        <w:t xml:space="preserve"> </w:t>
      </w:r>
      <w:r>
        <w:t>failing</w:t>
      </w:r>
      <w:r>
        <w:rPr>
          <w:spacing w:val="-4"/>
        </w:rPr>
        <w:t xml:space="preserve"> </w:t>
      </w:r>
      <w:r>
        <w:t>to</w:t>
      </w:r>
      <w:r>
        <w:rPr>
          <w:spacing w:val="-5"/>
        </w:rPr>
        <w:t xml:space="preserve"> </w:t>
      </w:r>
      <w:r>
        <w:t>ensure</w:t>
      </w:r>
      <w:r>
        <w:rPr>
          <w:spacing w:val="-3"/>
        </w:rPr>
        <w:t xml:space="preserve"> </w:t>
      </w:r>
      <w:r>
        <w:t>adequate</w:t>
      </w:r>
      <w:r>
        <w:rPr>
          <w:spacing w:val="-1"/>
        </w:rPr>
        <w:t xml:space="preserve"> </w:t>
      </w:r>
      <w:r>
        <w:t>supervision</w:t>
      </w:r>
      <w:r>
        <w:rPr>
          <w:spacing w:val="-6"/>
        </w:rPr>
        <w:t xml:space="preserve"> </w:t>
      </w:r>
      <w:r>
        <w:t>or</w:t>
      </w:r>
      <w:r>
        <w:rPr>
          <w:spacing w:val="-3"/>
        </w:rPr>
        <w:t xml:space="preserve"> </w:t>
      </w:r>
      <w:r>
        <w:t>unresponsiveness</w:t>
      </w:r>
      <w:r>
        <w:rPr>
          <w:spacing w:val="-2"/>
        </w:rPr>
        <w:t xml:space="preserve"> </w:t>
      </w:r>
      <w:r>
        <w:t>to</w:t>
      </w:r>
      <w:r>
        <w:rPr>
          <w:spacing w:val="-5"/>
        </w:rPr>
        <w:t xml:space="preserve"> </w:t>
      </w:r>
      <w:r>
        <w:t>the</w:t>
      </w:r>
      <w:r>
        <w:rPr>
          <w:spacing w:val="-5"/>
        </w:rPr>
        <w:t xml:space="preserve"> </w:t>
      </w:r>
      <w:r>
        <w:t xml:space="preserve">basic emotional needs of a </w:t>
      </w:r>
      <w:proofErr w:type="gramStart"/>
      <w:r>
        <w:t>child;</w:t>
      </w:r>
      <w:proofErr w:type="gramEnd"/>
    </w:p>
    <w:p w14:paraId="6B26B086" w14:textId="77777777" w:rsidR="00BA4914" w:rsidRDefault="00BA4914">
      <w:pPr>
        <w:pStyle w:val="BodyText"/>
      </w:pPr>
    </w:p>
    <w:p w14:paraId="6B26B087" w14:textId="77777777" w:rsidR="00BA4914" w:rsidRDefault="00DE20BE">
      <w:pPr>
        <w:pStyle w:val="BodyText"/>
        <w:ind w:left="885" w:right="328"/>
      </w:pPr>
      <w:r>
        <w:rPr>
          <w:b/>
        </w:rPr>
        <w:t>Discriminatory</w:t>
      </w:r>
      <w:r>
        <w:t>:</w:t>
      </w:r>
      <w:r>
        <w:rPr>
          <w:spacing w:val="-4"/>
        </w:rPr>
        <w:t xml:space="preserve"> </w:t>
      </w:r>
      <w:r>
        <w:t>including</w:t>
      </w:r>
      <w:r>
        <w:rPr>
          <w:spacing w:val="-5"/>
        </w:rPr>
        <w:t xml:space="preserve"> </w:t>
      </w:r>
      <w:r>
        <w:t>slurs,</w:t>
      </w:r>
      <w:r>
        <w:rPr>
          <w:spacing w:val="-4"/>
        </w:rPr>
        <w:t xml:space="preserve"> </w:t>
      </w:r>
      <w:r>
        <w:t>harassment</w:t>
      </w:r>
      <w:r>
        <w:rPr>
          <w:spacing w:val="-4"/>
        </w:rPr>
        <w:t xml:space="preserve"> </w:t>
      </w:r>
      <w:r>
        <w:t>and</w:t>
      </w:r>
      <w:r>
        <w:rPr>
          <w:spacing w:val="-7"/>
        </w:rPr>
        <w:t xml:space="preserve"> </w:t>
      </w:r>
      <w:r>
        <w:t>maltreatment</w:t>
      </w:r>
      <w:r>
        <w:rPr>
          <w:spacing w:val="-4"/>
        </w:rPr>
        <w:t xml:space="preserve"> </w:t>
      </w:r>
      <w:r>
        <w:t>due</w:t>
      </w:r>
      <w:r>
        <w:rPr>
          <w:spacing w:val="-6"/>
        </w:rPr>
        <w:t xml:space="preserve"> </w:t>
      </w:r>
      <w:r>
        <w:t>to</w:t>
      </w:r>
      <w:r>
        <w:rPr>
          <w:spacing w:val="-3"/>
        </w:rPr>
        <w:t xml:space="preserve"> </w:t>
      </w:r>
      <w:r>
        <w:t>a</w:t>
      </w:r>
      <w:r>
        <w:rPr>
          <w:spacing w:val="-4"/>
        </w:rPr>
        <w:t xml:space="preserve"> </w:t>
      </w:r>
      <w:r>
        <w:t>protected characteristic (Equality Act 2010</w:t>
      </w:r>
      <w:proofErr w:type="gramStart"/>
      <w:r>
        <w:t>);</w:t>
      </w:r>
      <w:proofErr w:type="gramEnd"/>
    </w:p>
    <w:p w14:paraId="6B26B088" w14:textId="77777777" w:rsidR="00BA4914" w:rsidRDefault="00BA4914">
      <w:pPr>
        <w:pStyle w:val="BodyText"/>
      </w:pPr>
    </w:p>
    <w:p w14:paraId="6B26B089" w14:textId="77777777" w:rsidR="00BA4914" w:rsidRDefault="00DE20BE">
      <w:pPr>
        <w:pStyle w:val="BodyText"/>
        <w:spacing w:before="1"/>
        <w:ind w:left="885" w:right="328"/>
      </w:pPr>
      <w:r>
        <w:rPr>
          <w:b/>
        </w:rPr>
        <w:t>Institutional</w:t>
      </w:r>
      <w:r>
        <w:t>:</w:t>
      </w:r>
      <w:r>
        <w:rPr>
          <w:spacing w:val="-4"/>
        </w:rPr>
        <w:t xml:space="preserve"> </w:t>
      </w:r>
      <w:r>
        <w:t>including</w:t>
      </w:r>
      <w:r>
        <w:rPr>
          <w:spacing w:val="-3"/>
        </w:rPr>
        <w:t xml:space="preserve"> </w:t>
      </w:r>
      <w:r>
        <w:t>the</w:t>
      </w:r>
      <w:r>
        <w:rPr>
          <w:spacing w:val="-4"/>
        </w:rPr>
        <w:t xml:space="preserve"> </w:t>
      </w:r>
      <w:r>
        <w:t>use</w:t>
      </w:r>
      <w:r>
        <w:rPr>
          <w:spacing w:val="-1"/>
        </w:rPr>
        <w:t xml:space="preserve"> </w:t>
      </w:r>
      <w:r>
        <w:t>of</w:t>
      </w:r>
      <w:r>
        <w:rPr>
          <w:spacing w:val="-5"/>
        </w:rPr>
        <w:t xml:space="preserve"> </w:t>
      </w:r>
      <w:r>
        <w:t>systems</w:t>
      </w:r>
      <w:r>
        <w:rPr>
          <w:spacing w:val="-2"/>
        </w:rPr>
        <w:t xml:space="preserve"> </w:t>
      </w:r>
      <w:r>
        <w:t>and</w:t>
      </w:r>
      <w:r>
        <w:rPr>
          <w:spacing w:val="-4"/>
        </w:rPr>
        <w:t xml:space="preserve"> </w:t>
      </w:r>
      <w:r>
        <w:t>routines</w:t>
      </w:r>
      <w:r>
        <w:rPr>
          <w:spacing w:val="-2"/>
        </w:rPr>
        <w:t xml:space="preserve"> </w:t>
      </w:r>
      <w:r>
        <w:t>which</w:t>
      </w:r>
      <w:r>
        <w:rPr>
          <w:spacing w:val="-3"/>
        </w:rPr>
        <w:t xml:space="preserve"> </w:t>
      </w:r>
      <w:r>
        <w:t>neglect</w:t>
      </w:r>
      <w:r>
        <w:rPr>
          <w:spacing w:val="-1"/>
        </w:rPr>
        <w:t xml:space="preserve"> </w:t>
      </w:r>
      <w:r>
        <w:t>a</w:t>
      </w:r>
      <w:r>
        <w:rPr>
          <w:spacing w:val="-5"/>
        </w:rPr>
        <w:t xml:space="preserve"> </w:t>
      </w:r>
      <w:r>
        <w:t>person receiving formal care e.g. in a children’s home.</w:t>
      </w:r>
    </w:p>
    <w:p w14:paraId="6B26B08A" w14:textId="77777777" w:rsidR="00BA4914" w:rsidRDefault="00DE20BE">
      <w:pPr>
        <w:pStyle w:val="Heading1"/>
        <w:numPr>
          <w:ilvl w:val="1"/>
          <w:numId w:val="11"/>
        </w:numPr>
        <w:tabs>
          <w:tab w:val="left" w:pos="885"/>
        </w:tabs>
        <w:spacing w:before="267"/>
        <w:ind w:hanging="720"/>
        <w:jc w:val="left"/>
      </w:pPr>
      <w:r>
        <w:t>SIGNS</w:t>
      </w:r>
      <w:r>
        <w:rPr>
          <w:spacing w:val="-6"/>
        </w:rPr>
        <w:t xml:space="preserve"> </w:t>
      </w:r>
      <w:r>
        <w:t>OF</w:t>
      </w:r>
      <w:r>
        <w:rPr>
          <w:spacing w:val="-2"/>
        </w:rPr>
        <w:t xml:space="preserve"> ABUSE</w:t>
      </w:r>
    </w:p>
    <w:p w14:paraId="6B26B08B" w14:textId="77777777" w:rsidR="00BA4914" w:rsidRDefault="00DE20BE">
      <w:pPr>
        <w:pStyle w:val="BodyText"/>
        <w:ind w:left="885"/>
      </w:pPr>
      <w:r>
        <w:t>There</w:t>
      </w:r>
      <w:r>
        <w:rPr>
          <w:spacing w:val="-8"/>
        </w:rPr>
        <w:t xml:space="preserve"> </w:t>
      </w:r>
      <w:r>
        <w:t>are</w:t>
      </w:r>
      <w:r>
        <w:rPr>
          <w:spacing w:val="-9"/>
        </w:rPr>
        <w:t xml:space="preserve"> </w:t>
      </w:r>
      <w:r>
        <w:t>many</w:t>
      </w:r>
      <w:r>
        <w:rPr>
          <w:spacing w:val="-6"/>
        </w:rPr>
        <w:t xml:space="preserve"> </w:t>
      </w:r>
      <w:r>
        <w:t>possible</w:t>
      </w:r>
      <w:r>
        <w:rPr>
          <w:spacing w:val="-3"/>
        </w:rPr>
        <w:t xml:space="preserve"> </w:t>
      </w:r>
      <w:r>
        <w:t>signs</w:t>
      </w:r>
      <w:r>
        <w:rPr>
          <w:spacing w:val="-3"/>
        </w:rPr>
        <w:t xml:space="preserve"> </w:t>
      </w:r>
      <w:r>
        <w:t>of</w:t>
      </w:r>
      <w:r>
        <w:rPr>
          <w:spacing w:val="-5"/>
        </w:rPr>
        <w:t xml:space="preserve"> </w:t>
      </w:r>
      <w:r>
        <w:t>abuse,</w:t>
      </w:r>
      <w:r>
        <w:rPr>
          <w:spacing w:val="-4"/>
        </w:rPr>
        <w:t xml:space="preserve"> </w:t>
      </w:r>
      <w:r>
        <w:t>none</w:t>
      </w:r>
      <w:r>
        <w:rPr>
          <w:spacing w:val="-7"/>
        </w:rPr>
        <w:t xml:space="preserve"> </w:t>
      </w:r>
      <w:r>
        <w:t>being</w:t>
      </w:r>
      <w:r>
        <w:rPr>
          <w:spacing w:val="-5"/>
        </w:rPr>
        <w:t xml:space="preserve"> </w:t>
      </w:r>
      <w:r>
        <w:t>conclusive</w:t>
      </w:r>
      <w:r>
        <w:rPr>
          <w:spacing w:val="-4"/>
        </w:rPr>
        <w:t xml:space="preserve"> </w:t>
      </w:r>
      <w:r>
        <w:t>on</w:t>
      </w:r>
      <w:r>
        <w:rPr>
          <w:spacing w:val="-7"/>
        </w:rPr>
        <w:t xml:space="preserve"> </w:t>
      </w:r>
      <w:r>
        <w:t>their</w:t>
      </w:r>
      <w:r>
        <w:rPr>
          <w:spacing w:val="-7"/>
        </w:rPr>
        <w:t xml:space="preserve"> </w:t>
      </w:r>
      <w:r>
        <w:rPr>
          <w:spacing w:val="-4"/>
        </w:rPr>
        <w:t>own.</w:t>
      </w:r>
    </w:p>
    <w:p w14:paraId="6B26B08C" w14:textId="77777777" w:rsidR="00BA4914" w:rsidRDefault="00BA4914">
      <w:pPr>
        <w:pStyle w:val="BodyText"/>
      </w:pPr>
    </w:p>
    <w:p w14:paraId="6B26B090" w14:textId="26880207" w:rsidR="00BA4914" w:rsidRDefault="00BA4914" w:rsidP="00EF5765">
      <w:pPr>
        <w:pStyle w:val="BodyText"/>
        <w:ind w:left="885"/>
        <w:sectPr w:rsidR="00BA4914">
          <w:pgSz w:w="11900" w:h="16850"/>
          <w:pgMar w:top="1320" w:right="992" w:bottom="860" w:left="1275" w:header="0" w:footer="678" w:gutter="0"/>
          <w:cols w:space="720"/>
        </w:sectPr>
      </w:pPr>
    </w:p>
    <w:p w14:paraId="718484FE" w14:textId="22CFB7FB" w:rsidR="00EF5765" w:rsidRDefault="00EF5765" w:rsidP="00EF5765">
      <w:pPr>
        <w:tabs>
          <w:tab w:val="left" w:pos="1605"/>
        </w:tabs>
        <w:spacing w:before="39" w:line="268" w:lineRule="exact"/>
      </w:pPr>
      <w:r>
        <w:lastRenderedPageBreak/>
        <w:tab/>
        <w:t>Examples include:</w:t>
      </w:r>
    </w:p>
    <w:p w14:paraId="1CD33C60" w14:textId="079B7281" w:rsidR="00DE045B" w:rsidRDefault="00EF5765" w:rsidP="00DE045B">
      <w:pPr>
        <w:pStyle w:val="ListParagraph"/>
        <w:numPr>
          <w:ilvl w:val="0"/>
          <w:numId w:val="10"/>
        </w:numPr>
        <w:tabs>
          <w:tab w:val="left" w:pos="1605"/>
        </w:tabs>
        <w:spacing w:before="39" w:line="268" w:lineRule="exact"/>
        <w:ind w:hanging="566"/>
        <w:jc w:val="left"/>
      </w:pPr>
      <w:r>
        <w:t>Unexplained injury / weight loss / cuts and bruises / dirtiness</w:t>
      </w:r>
    </w:p>
    <w:p w14:paraId="1932880D" w14:textId="3AABFE63" w:rsidR="00DE045B" w:rsidRDefault="00DE045B" w:rsidP="00DE045B">
      <w:pPr>
        <w:pStyle w:val="ListParagraph"/>
        <w:numPr>
          <w:ilvl w:val="0"/>
          <w:numId w:val="10"/>
        </w:numPr>
        <w:tabs>
          <w:tab w:val="left" w:pos="1605"/>
        </w:tabs>
        <w:spacing w:before="39" w:line="268" w:lineRule="exact"/>
        <w:ind w:hanging="566"/>
        <w:jc w:val="left"/>
      </w:pPr>
      <w:r>
        <w:t xml:space="preserve">Changes in </w:t>
      </w:r>
      <w:proofErr w:type="spellStart"/>
      <w:r>
        <w:t>behaviour</w:t>
      </w:r>
      <w:proofErr w:type="spellEnd"/>
    </w:p>
    <w:p w14:paraId="6B26B091" w14:textId="4CD2B5D7" w:rsidR="00BA4914" w:rsidRDefault="00DE20BE">
      <w:pPr>
        <w:pStyle w:val="ListParagraph"/>
        <w:numPr>
          <w:ilvl w:val="0"/>
          <w:numId w:val="10"/>
        </w:numPr>
        <w:tabs>
          <w:tab w:val="left" w:pos="1605"/>
        </w:tabs>
        <w:spacing w:before="39" w:line="268" w:lineRule="exact"/>
        <w:ind w:hanging="566"/>
        <w:jc w:val="left"/>
      </w:pPr>
      <w:r>
        <w:t>Depression</w:t>
      </w:r>
      <w:r>
        <w:rPr>
          <w:spacing w:val="-8"/>
        </w:rPr>
        <w:t xml:space="preserve"> </w:t>
      </w:r>
      <w:r>
        <w:t>/</w:t>
      </w:r>
      <w:r>
        <w:rPr>
          <w:spacing w:val="-6"/>
        </w:rPr>
        <w:t xml:space="preserve"> </w:t>
      </w:r>
      <w:r>
        <w:t>low</w:t>
      </w:r>
      <w:r>
        <w:rPr>
          <w:spacing w:val="-10"/>
        </w:rPr>
        <w:t xml:space="preserve"> </w:t>
      </w:r>
      <w:r>
        <w:t>self-</w:t>
      </w:r>
      <w:r>
        <w:rPr>
          <w:spacing w:val="-2"/>
        </w:rPr>
        <w:t>esteem</w:t>
      </w:r>
    </w:p>
    <w:p w14:paraId="6B26B092" w14:textId="77777777" w:rsidR="00BA4914" w:rsidRDefault="00DE20BE">
      <w:pPr>
        <w:pStyle w:val="ListParagraph"/>
        <w:numPr>
          <w:ilvl w:val="0"/>
          <w:numId w:val="10"/>
        </w:numPr>
        <w:tabs>
          <w:tab w:val="left" w:pos="1605"/>
        </w:tabs>
        <w:spacing w:line="268" w:lineRule="exact"/>
        <w:ind w:hanging="566"/>
        <w:jc w:val="left"/>
      </w:pPr>
      <w:r>
        <w:t>Lack</w:t>
      </w:r>
      <w:r>
        <w:rPr>
          <w:spacing w:val="-6"/>
        </w:rPr>
        <w:t xml:space="preserve"> </w:t>
      </w:r>
      <w:r>
        <w:t>of</w:t>
      </w:r>
      <w:r>
        <w:rPr>
          <w:spacing w:val="-6"/>
        </w:rPr>
        <w:t xml:space="preserve"> </w:t>
      </w:r>
      <w:r>
        <w:t>self-care</w:t>
      </w:r>
      <w:r>
        <w:rPr>
          <w:spacing w:val="-9"/>
        </w:rPr>
        <w:t xml:space="preserve"> </w:t>
      </w:r>
      <w:r>
        <w:t>/</w:t>
      </w:r>
      <w:r>
        <w:rPr>
          <w:spacing w:val="-2"/>
        </w:rPr>
        <w:t xml:space="preserve"> </w:t>
      </w:r>
      <w:r>
        <w:t>dehydration</w:t>
      </w:r>
      <w:r>
        <w:rPr>
          <w:spacing w:val="-8"/>
        </w:rPr>
        <w:t xml:space="preserve"> </w:t>
      </w:r>
      <w:r>
        <w:t>/</w:t>
      </w:r>
      <w:r>
        <w:rPr>
          <w:spacing w:val="-3"/>
        </w:rPr>
        <w:t xml:space="preserve"> </w:t>
      </w:r>
      <w:r>
        <w:t>abnormal</w:t>
      </w:r>
      <w:r>
        <w:rPr>
          <w:spacing w:val="-6"/>
        </w:rPr>
        <w:t xml:space="preserve"> </w:t>
      </w:r>
      <w:r>
        <w:t>eating</w:t>
      </w:r>
      <w:r>
        <w:rPr>
          <w:spacing w:val="-5"/>
        </w:rPr>
        <w:t xml:space="preserve"> </w:t>
      </w:r>
      <w:r>
        <w:rPr>
          <w:spacing w:val="-2"/>
        </w:rPr>
        <w:t>pattern</w:t>
      </w:r>
    </w:p>
    <w:p w14:paraId="6B26B093" w14:textId="77777777" w:rsidR="00BA4914" w:rsidRDefault="00DE20BE">
      <w:pPr>
        <w:pStyle w:val="ListParagraph"/>
        <w:numPr>
          <w:ilvl w:val="0"/>
          <w:numId w:val="10"/>
        </w:numPr>
        <w:tabs>
          <w:tab w:val="left" w:pos="1605"/>
        </w:tabs>
        <w:ind w:hanging="516"/>
        <w:jc w:val="left"/>
      </w:pPr>
      <w:r>
        <w:t>Harm</w:t>
      </w:r>
      <w:r>
        <w:rPr>
          <w:spacing w:val="-5"/>
        </w:rPr>
        <w:t xml:space="preserve"> </w:t>
      </w:r>
      <w:r>
        <w:t>to</w:t>
      </w:r>
      <w:r>
        <w:rPr>
          <w:spacing w:val="-4"/>
        </w:rPr>
        <w:t xml:space="preserve"> self</w:t>
      </w:r>
    </w:p>
    <w:p w14:paraId="6B26B094" w14:textId="77777777" w:rsidR="00BA4914" w:rsidRDefault="00DE20BE">
      <w:pPr>
        <w:pStyle w:val="ListParagraph"/>
        <w:numPr>
          <w:ilvl w:val="0"/>
          <w:numId w:val="10"/>
        </w:numPr>
        <w:tabs>
          <w:tab w:val="left" w:pos="1605"/>
        </w:tabs>
        <w:spacing w:before="1"/>
        <w:ind w:hanging="566"/>
        <w:jc w:val="left"/>
      </w:pPr>
      <w:r>
        <w:t>Obsessive</w:t>
      </w:r>
      <w:r>
        <w:rPr>
          <w:spacing w:val="-5"/>
        </w:rPr>
        <w:t xml:space="preserve"> </w:t>
      </w:r>
      <w:proofErr w:type="spellStart"/>
      <w:r>
        <w:rPr>
          <w:spacing w:val="-2"/>
        </w:rPr>
        <w:t>behaviour</w:t>
      </w:r>
      <w:proofErr w:type="spellEnd"/>
    </w:p>
    <w:p w14:paraId="6B26B095" w14:textId="77777777" w:rsidR="00BA4914" w:rsidRDefault="00DE20BE">
      <w:pPr>
        <w:pStyle w:val="ListParagraph"/>
        <w:numPr>
          <w:ilvl w:val="0"/>
          <w:numId w:val="10"/>
        </w:numPr>
        <w:tabs>
          <w:tab w:val="left" w:pos="1605"/>
        </w:tabs>
        <w:ind w:hanging="617"/>
        <w:jc w:val="left"/>
      </w:pPr>
      <w:r>
        <w:t>Bills</w:t>
      </w:r>
      <w:r>
        <w:rPr>
          <w:spacing w:val="-5"/>
        </w:rPr>
        <w:t xml:space="preserve"> </w:t>
      </w:r>
      <w:r>
        <w:t>not</w:t>
      </w:r>
      <w:r>
        <w:rPr>
          <w:spacing w:val="-3"/>
        </w:rPr>
        <w:t xml:space="preserve"> </w:t>
      </w:r>
      <w:r>
        <w:t>being</w:t>
      </w:r>
      <w:r>
        <w:rPr>
          <w:spacing w:val="-3"/>
        </w:rPr>
        <w:t xml:space="preserve"> </w:t>
      </w:r>
      <w:r>
        <w:rPr>
          <w:spacing w:val="-4"/>
        </w:rPr>
        <w:t>paid</w:t>
      </w:r>
    </w:p>
    <w:p w14:paraId="6B26B096" w14:textId="77777777" w:rsidR="00BA4914" w:rsidRDefault="00DE20BE">
      <w:pPr>
        <w:pStyle w:val="ListParagraph"/>
        <w:numPr>
          <w:ilvl w:val="0"/>
          <w:numId w:val="10"/>
        </w:numPr>
        <w:tabs>
          <w:tab w:val="left" w:pos="1605"/>
        </w:tabs>
        <w:ind w:hanging="667"/>
        <w:jc w:val="left"/>
      </w:pPr>
      <w:r>
        <w:t>An</w:t>
      </w:r>
      <w:r>
        <w:rPr>
          <w:spacing w:val="-8"/>
        </w:rPr>
        <w:t xml:space="preserve"> </w:t>
      </w:r>
      <w:r>
        <w:t>overly</w:t>
      </w:r>
      <w:r>
        <w:rPr>
          <w:spacing w:val="-5"/>
        </w:rPr>
        <w:t xml:space="preserve"> </w:t>
      </w:r>
      <w:r>
        <w:t>critical</w:t>
      </w:r>
      <w:r>
        <w:rPr>
          <w:spacing w:val="-7"/>
        </w:rPr>
        <w:t xml:space="preserve"> </w:t>
      </w:r>
      <w:r>
        <w:t>or</w:t>
      </w:r>
      <w:r>
        <w:rPr>
          <w:spacing w:val="-3"/>
        </w:rPr>
        <w:t xml:space="preserve"> </w:t>
      </w:r>
      <w:r>
        <w:t>disrespectful</w:t>
      </w:r>
      <w:r>
        <w:rPr>
          <w:spacing w:val="-6"/>
        </w:rPr>
        <w:t xml:space="preserve"> </w:t>
      </w:r>
      <w:r>
        <w:t>carer</w:t>
      </w:r>
      <w:r>
        <w:rPr>
          <w:spacing w:val="-4"/>
        </w:rPr>
        <w:t xml:space="preserve"> </w:t>
      </w:r>
      <w:r>
        <w:t>who</w:t>
      </w:r>
      <w:r>
        <w:rPr>
          <w:spacing w:val="-6"/>
        </w:rPr>
        <w:t xml:space="preserve"> </w:t>
      </w:r>
      <w:r>
        <w:t>may</w:t>
      </w:r>
      <w:r>
        <w:rPr>
          <w:spacing w:val="-6"/>
        </w:rPr>
        <w:t xml:space="preserve"> </w:t>
      </w:r>
      <w:r>
        <w:t>bully</w:t>
      </w:r>
      <w:r>
        <w:rPr>
          <w:spacing w:val="-8"/>
        </w:rPr>
        <w:t xml:space="preserve"> </w:t>
      </w:r>
      <w:r>
        <w:t>or</w:t>
      </w:r>
      <w:r>
        <w:rPr>
          <w:spacing w:val="-2"/>
        </w:rPr>
        <w:t xml:space="preserve"> undermine</w:t>
      </w:r>
    </w:p>
    <w:p w14:paraId="6B26B097" w14:textId="77777777" w:rsidR="00BA4914" w:rsidRDefault="00DE20BE">
      <w:pPr>
        <w:pStyle w:val="ListParagraph"/>
        <w:numPr>
          <w:ilvl w:val="0"/>
          <w:numId w:val="10"/>
        </w:numPr>
        <w:tabs>
          <w:tab w:val="left" w:pos="1605"/>
        </w:tabs>
        <w:ind w:hanging="562"/>
        <w:jc w:val="left"/>
      </w:pPr>
      <w:r>
        <w:t>Isolation</w:t>
      </w:r>
      <w:r>
        <w:rPr>
          <w:spacing w:val="-8"/>
        </w:rPr>
        <w:t xml:space="preserve"> </w:t>
      </w:r>
      <w:r>
        <w:t>from</w:t>
      </w:r>
      <w:r>
        <w:rPr>
          <w:spacing w:val="-3"/>
        </w:rPr>
        <w:t xml:space="preserve"> </w:t>
      </w:r>
      <w:proofErr w:type="gramStart"/>
      <w:r>
        <w:t>usual</w:t>
      </w:r>
      <w:proofErr w:type="gramEnd"/>
      <w:r>
        <w:rPr>
          <w:spacing w:val="-8"/>
        </w:rPr>
        <w:t xml:space="preserve"> </w:t>
      </w:r>
      <w:r>
        <w:t>network</w:t>
      </w:r>
      <w:r>
        <w:rPr>
          <w:spacing w:val="-3"/>
        </w:rPr>
        <w:t xml:space="preserve"> </w:t>
      </w:r>
      <w:r>
        <w:t>of</w:t>
      </w:r>
      <w:r>
        <w:rPr>
          <w:spacing w:val="-5"/>
        </w:rPr>
        <w:t xml:space="preserve"> </w:t>
      </w:r>
      <w:r>
        <w:t>friends,</w:t>
      </w:r>
      <w:r>
        <w:rPr>
          <w:spacing w:val="-7"/>
        </w:rPr>
        <w:t xml:space="preserve"> </w:t>
      </w:r>
      <w:r>
        <w:t>family</w:t>
      </w:r>
      <w:r>
        <w:rPr>
          <w:spacing w:val="-9"/>
        </w:rPr>
        <w:t xml:space="preserve"> </w:t>
      </w:r>
      <w:r>
        <w:t>or</w:t>
      </w:r>
      <w:r>
        <w:rPr>
          <w:spacing w:val="-3"/>
        </w:rPr>
        <w:t xml:space="preserve"> </w:t>
      </w:r>
      <w:r>
        <w:rPr>
          <w:spacing w:val="-2"/>
        </w:rPr>
        <w:t>community</w:t>
      </w:r>
    </w:p>
    <w:p w14:paraId="6B26B098" w14:textId="77777777" w:rsidR="00BA4914" w:rsidRDefault="00BA4914">
      <w:pPr>
        <w:pStyle w:val="BodyText"/>
        <w:spacing w:before="1"/>
      </w:pPr>
    </w:p>
    <w:p w14:paraId="6B26B099" w14:textId="77777777" w:rsidR="00BA4914" w:rsidRDefault="00DE20BE">
      <w:pPr>
        <w:pStyle w:val="Heading1"/>
        <w:numPr>
          <w:ilvl w:val="1"/>
          <w:numId w:val="11"/>
        </w:numPr>
        <w:tabs>
          <w:tab w:val="left" w:pos="885"/>
        </w:tabs>
        <w:ind w:hanging="720"/>
        <w:jc w:val="left"/>
      </w:pPr>
      <w:r>
        <w:rPr>
          <w:spacing w:val="-2"/>
        </w:rPr>
        <w:t>SAFEGUARDING</w:t>
      </w:r>
    </w:p>
    <w:p w14:paraId="6B26B09A" w14:textId="77777777" w:rsidR="00BA4914" w:rsidRDefault="00DE20BE">
      <w:pPr>
        <w:pStyle w:val="ListParagraph"/>
        <w:numPr>
          <w:ilvl w:val="2"/>
          <w:numId w:val="11"/>
        </w:numPr>
        <w:tabs>
          <w:tab w:val="left" w:pos="885"/>
        </w:tabs>
        <w:jc w:val="left"/>
      </w:pPr>
      <w:r>
        <w:t>Safeguarding</w:t>
      </w:r>
      <w:r>
        <w:rPr>
          <w:spacing w:val="-6"/>
        </w:rPr>
        <w:t xml:space="preserve"> </w:t>
      </w:r>
      <w:r>
        <w:t>children</w:t>
      </w:r>
      <w:r>
        <w:rPr>
          <w:spacing w:val="-11"/>
        </w:rPr>
        <w:t xml:space="preserve"> </w:t>
      </w:r>
      <w:r>
        <w:t>from</w:t>
      </w:r>
      <w:r>
        <w:rPr>
          <w:spacing w:val="-7"/>
        </w:rPr>
        <w:t xml:space="preserve"> </w:t>
      </w:r>
      <w:r>
        <w:t>abuse</w:t>
      </w:r>
      <w:r>
        <w:rPr>
          <w:spacing w:val="-8"/>
        </w:rPr>
        <w:t xml:space="preserve"> </w:t>
      </w:r>
      <w:r>
        <w:t>and</w:t>
      </w:r>
      <w:r>
        <w:rPr>
          <w:spacing w:val="-10"/>
        </w:rPr>
        <w:t xml:space="preserve"> </w:t>
      </w:r>
      <w:r>
        <w:t>promoting</w:t>
      </w:r>
      <w:r>
        <w:rPr>
          <w:spacing w:val="-9"/>
        </w:rPr>
        <w:t xml:space="preserve"> </w:t>
      </w:r>
      <w:r>
        <w:t>their</w:t>
      </w:r>
      <w:r>
        <w:rPr>
          <w:spacing w:val="-9"/>
        </w:rPr>
        <w:t xml:space="preserve"> </w:t>
      </w:r>
      <w:r>
        <w:t>welfare</w:t>
      </w:r>
      <w:r>
        <w:rPr>
          <w:spacing w:val="-10"/>
        </w:rPr>
        <w:t xml:space="preserve"> </w:t>
      </w:r>
      <w:r>
        <w:rPr>
          <w:spacing w:val="-2"/>
        </w:rPr>
        <w:t>means:</w:t>
      </w:r>
    </w:p>
    <w:p w14:paraId="6B26B09B" w14:textId="77777777" w:rsidR="00BA4914" w:rsidRDefault="00DE20BE">
      <w:pPr>
        <w:pStyle w:val="ListParagraph"/>
        <w:numPr>
          <w:ilvl w:val="3"/>
          <w:numId w:val="11"/>
        </w:numPr>
        <w:tabs>
          <w:tab w:val="left" w:pos="1605"/>
        </w:tabs>
        <w:spacing w:line="267" w:lineRule="exact"/>
        <w:jc w:val="left"/>
      </w:pPr>
      <w:r>
        <w:t>Protecting</w:t>
      </w:r>
      <w:r>
        <w:rPr>
          <w:spacing w:val="-9"/>
        </w:rPr>
        <w:t xml:space="preserve"> </w:t>
      </w:r>
      <w:r>
        <w:t>children</w:t>
      </w:r>
      <w:r>
        <w:rPr>
          <w:spacing w:val="-11"/>
        </w:rPr>
        <w:t xml:space="preserve"> </w:t>
      </w:r>
      <w:r>
        <w:t>from</w:t>
      </w:r>
      <w:r>
        <w:rPr>
          <w:spacing w:val="-12"/>
        </w:rPr>
        <w:t xml:space="preserve"> </w:t>
      </w:r>
      <w:proofErr w:type="gramStart"/>
      <w:r>
        <w:rPr>
          <w:spacing w:val="-2"/>
        </w:rPr>
        <w:t>maltreatment;</w:t>
      </w:r>
      <w:proofErr w:type="gramEnd"/>
    </w:p>
    <w:p w14:paraId="6B26B09C" w14:textId="77777777" w:rsidR="00BA4914" w:rsidRDefault="00DE20BE">
      <w:pPr>
        <w:pStyle w:val="ListParagraph"/>
        <w:numPr>
          <w:ilvl w:val="3"/>
          <w:numId w:val="11"/>
        </w:numPr>
        <w:tabs>
          <w:tab w:val="left" w:pos="1605"/>
        </w:tabs>
        <w:spacing w:line="267" w:lineRule="exact"/>
        <w:ind w:hanging="583"/>
        <w:jc w:val="left"/>
      </w:pPr>
      <w:r>
        <w:t>Preventing</w:t>
      </w:r>
      <w:r>
        <w:rPr>
          <w:spacing w:val="-9"/>
        </w:rPr>
        <w:t xml:space="preserve"> </w:t>
      </w:r>
      <w:r>
        <w:t>impairment</w:t>
      </w:r>
      <w:r>
        <w:rPr>
          <w:spacing w:val="-10"/>
        </w:rPr>
        <w:t xml:space="preserve"> </w:t>
      </w:r>
      <w:r>
        <w:t>of</w:t>
      </w:r>
      <w:r>
        <w:rPr>
          <w:spacing w:val="-7"/>
        </w:rPr>
        <w:t xml:space="preserve"> </w:t>
      </w:r>
      <w:r>
        <w:t>children’s</w:t>
      </w:r>
      <w:r>
        <w:rPr>
          <w:spacing w:val="-6"/>
        </w:rPr>
        <w:t xml:space="preserve"> </w:t>
      </w:r>
      <w:r>
        <w:t>health</w:t>
      </w:r>
      <w:r>
        <w:rPr>
          <w:spacing w:val="-11"/>
        </w:rPr>
        <w:t xml:space="preserve"> </w:t>
      </w:r>
      <w:r>
        <w:t>or</w:t>
      </w:r>
      <w:r>
        <w:rPr>
          <w:spacing w:val="-9"/>
        </w:rPr>
        <w:t xml:space="preserve"> </w:t>
      </w:r>
      <w:proofErr w:type="gramStart"/>
      <w:r>
        <w:rPr>
          <w:spacing w:val="-2"/>
        </w:rPr>
        <w:t>development;</w:t>
      </w:r>
      <w:proofErr w:type="gramEnd"/>
    </w:p>
    <w:p w14:paraId="6B26B09D" w14:textId="77777777" w:rsidR="00BA4914" w:rsidRDefault="00DE20BE">
      <w:pPr>
        <w:pStyle w:val="ListParagraph"/>
        <w:numPr>
          <w:ilvl w:val="3"/>
          <w:numId w:val="11"/>
        </w:numPr>
        <w:tabs>
          <w:tab w:val="left" w:pos="1605"/>
        </w:tabs>
        <w:ind w:right="82" w:hanging="634"/>
        <w:jc w:val="left"/>
      </w:pPr>
      <w:r>
        <w:t>Ensuring</w:t>
      </w:r>
      <w:r>
        <w:rPr>
          <w:spacing w:val="33"/>
        </w:rPr>
        <w:t xml:space="preserve"> </w:t>
      </w:r>
      <w:r>
        <w:t>children</w:t>
      </w:r>
      <w:r>
        <w:rPr>
          <w:spacing w:val="30"/>
        </w:rPr>
        <w:t xml:space="preserve"> </w:t>
      </w:r>
      <w:r>
        <w:t>are</w:t>
      </w:r>
      <w:r>
        <w:rPr>
          <w:spacing w:val="30"/>
        </w:rPr>
        <w:t xml:space="preserve"> </w:t>
      </w:r>
      <w:r>
        <w:t>growing</w:t>
      </w:r>
      <w:r>
        <w:rPr>
          <w:spacing w:val="31"/>
        </w:rPr>
        <w:t xml:space="preserve"> </w:t>
      </w:r>
      <w:r>
        <w:t>up</w:t>
      </w:r>
      <w:r>
        <w:rPr>
          <w:spacing w:val="32"/>
        </w:rPr>
        <w:t xml:space="preserve"> </w:t>
      </w:r>
      <w:r>
        <w:t>in</w:t>
      </w:r>
      <w:r>
        <w:rPr>
          <w:spacing w:val="30"/>
        </w:rPr>
        <w:t xml:space="preserve"> </w:t>
      </w:r>
      <w:r>
        <w:t>circumstances</w:t>
      </w:r>
      <w:r>
        <w:rPr>
          <w:spacing w:val="31"/>
        </w:rPr>
        <w:t xml:space="preserve"> </w:t>
      </w:r>
      <w:r>
        <w:t>consistent</w:t>
      </w:r>
      <w:r>
        <w:rPr>
          <w:spacing w:val="31"/>
        </w:rPr>
        <w:t xml:space="preserve"> </w:t>
      </w:r>
      <w:proofErr w:type="spellStart"/>
      <w:r>
        <w:t>witof</w:t>
      </w:r>
      <w:proofErr w:type="spellEnd"/>
      <w:r>
        <w:t xml:space="preserve"> safe and effective </w:t>
      </w:r>
      <w:proofErr w:type="gramStart"/>
      <w:r>
        <w:rPr>
          <w:spacing w:val="-2"/>
        </w:rPr>
        <w:t>care;</w:t>
      </w:r>
      <w:proofErr w:type="gramEnd"/>
    </w:p>
    <w:p w14:paraId="6B26B09E" w14:textId="77777777" w:rsidR="00BA4914" w:rsidRDefault="00DE20BE">
      <w:pPr>
        <w:pStyle w:val="ListParagraph"/>
        <w:numPr>
          <w:ilvl w:val="3"/>
          <w:numId w:val="11"/>
        </w:numPr>
        <w:tabs>
          <w:tab w:val="left" w:pos="1605"/>
        </w:tabs>
        <w:spacing w:before="1"/>
        <w:ind w:hanging="631"/>
        <w:jc w:val="left"/>
      </w:pPr>
      <w:r>
        <w:t>Taking</w:t>
      </w:r>
      <w:r>
        <w:rPr>
          <w:spacing w:val="-7"/>
        </w:rPr>
        <w:t xml:space="preserve"> </w:t>
      </w:r>
      <w:r>
        <w:t>action</w:t>
      </w:r>
      <w:r>
        <w:rPr>
          <w:spacing w:val="-5"/>
        </w:rPr>
        <w:t xml:space="preserve"> </w:t>
      </w:r>
      <w:r>
        <w:t>to</w:t>
      </w:r>
      <w:r>
        <w:rPr>
          <w:spacing w:val="-5"/>
        </w:rPr>
        <w:t xml:space="preserve"> </w:t>
      </w:r>
      <w:r>
        <w:t>enable</w:t>
      </w:r>
      <w:r>
        <w:rPr>
          <w:spacing w:val="-5"/>
        </w:rPr>
        <w:t xml:space="preserve"> </w:t>
      </w:r>
      <w:r>
        <w:t>all</w:t>
      </w:r>
      <w:r>
        <w:rPr>
          <w:spacing w:val="-5"/>
        </w:rPr>
        <w:t xml:space="preserve"> </w:t>
      </w:r>
      <w:r>
        <w:t>children</w:t>
      </w:r>
      <w:r>
        <w:rPr>
          <w:spacing w:val="-5"/>
        </w:rPr>
        <w:t xml:space="preserve"> </w:t>
      </w:r>
      <w:r>
        <w:t>to</w:t>
      </w:r>
      <w:r>
        <w:rPr>
          <w:spacing w:val="-5"/>
        </w:rPr>
        <w:t xml:space="preserve"> </w:t>
      </w:r>
      <w:r>
        <w:t>have</w:t>
      </w:r>
      <w:r>
        <w:rPr>
          <w:spacing w:val="-5"/>
        </w:rPr>
        <w:t xml:space="preserve"> </w:t>
      </w:r>
      <w:r>
        <w:t>the</w:t>
      </w:r>
      <w:r>
        <w:rPr>
          <w:spacing w:val="-7"/>
        </w:rPr>
        <w:t xml:space="preserve"> </w:t>
      </w:r>
      <w:r>
        <w:t>best</w:t>
      </w:r>
      <w:r>
        <w:rPr>
          <w:spacing w:val="-1"/>
        </w:rPr>
        <w:t xml:space="preserve"> </w:t>
      </w:r>
      <w:r>
        <w:rPr>
          <w:spacing w:val="-2"/>
        </w:rPr>
        <w:t>outcomes.</w:t>
      </w:r>
    </w:p>
    <w:p w14:paraId="6B26B09F" w14:textId="77777777" w:rsidR="00BA4914" w:rsidRDefault="00BA4914">
      <w:pPr>
        <w:pStyle w:val="BodyText"/>
        <w:spacing w:before="1"/>
      </w:pPr>
    </w:p>
    <w:p w14:paraId="6B26B0A0" w14:textId="77777777" w:rsidR="00BA4914" w:rsidRDefault="00DE20BE">
      <w:pPr>
        <w:pStyle w:val="ListParagraph"/>
        <w:numPr>
          <w:ilvl w:val="2"/>
          <w:numId w:val="11"/>
        </w:numPr>
        <w:tabs>
          <w:tab w:val="left" w:pos="884"/>
          <w:tab w:val="left" w:pos="897"/>
        </w:tabs>
        <w:ind w:left="897" w:right="429" w:hanging="852"/>
        <w:jc w:val="both"/>
      </w:pPr>
      <w:r>
        <w:t xml:space="preserve">Safeguarding vulnerable adults means protecting them from </w:t>
      </w:r>
      <w:proofErr w:type="gramStart"/>
      <w:r>
        <w:t>maltreatment, and</w:t>
      </w:r>
      <w:proofErr w:type="gramEnd"/>
      <w:r>
        <w:t xml:space="preserve"> preventing injury or significant harm. Abuse violates an adult’s human and civil rights.</w:t>
      </w:r>
      <w:r>
        <w:rPr>
          <w:spacing w:val="-12"/>
        </w:rPr>
        <w:t xml:space="preserve"> </w:t>
      </w:r>
      <w:r>
        <w:t>It can vary from treating someone with disrespect in a way which significantly affects the person's quality of life, to causing actual physical suffering.</w:t>
      </w:r>
    </w:p>
    <w:p w14:paraId="6B26B0A1" w14:textId="77777777" w:rsidR="00BA4914" w:rsidRDefault="00DE20BE">
      <w:pPr>
        <w:pStyle w:val="ListParagraph"/>
        <w:numPr>
          <w:ilvl w:val="2"/>
          <w:numId w:val="11"/>
        </w:numPr>
        <w:tabs>
          <w:tab w:val="left" w:pos="884"/>
          <w:tab w:val="left" w:pos="897"/>
        </w:tabs>
        <w:spacing w:before="267"/>
        <w:ind w:left="897" w:right="430" w:hanging="852"/>
        <w:jc w:val="both"/>
      </w:pPr>
      <w:r>
        <w:t>A</w:t>
      </w:r>
      <w:r>
        <w:rPr>
          <w:spacing w:val="-13"/>
        </w:rPr>
        <w:t xml:space="preserve"> </w:t>
      </w:r>
      <w:r>
        <w:t>safeguarding</w:t>
      </w:r>
      <w:r>
        <w:rPr>
          <w:spacing w:val="-12"/>
        </w:rPr>
        <w:t xml:space="preserve"> </w:t>
      </w:r>
      <w:r>
        <w:t>concern</w:t>
      </w:r>
      <w:r>
        <w:rPr>
          <w:spacing w:val="-5"/>
        </w:rPr>
        <w:t xml:space="preserve"> </w:t>
      </w:r>
      <w:r>
        <w:t>arises</w:t>
      </w:r>
      <w:r>
        <w:rPr>
          <w:spacing w:val="-3"/>
        </w:rPr>
        <w:t xml:space="preserve"> </w:t>
      </w:r>
      <w:proofErr w:type="gramStart"/>
      <w:r>
        <w:t>if</w:t>
      </w:r>
      <w:proofErr w:type="gramEnd"/>
      <w:r>
        <w:rPr>
          <w:spacing w:val="-4"/>
        </w:rPr>
        <w:t xml:space="preserve"> </w:t>
      </w:r>
      <w:r>
        <w:t>abuse</w:t>
      </w:r>
      <w:r>
        <w:rPr>
          <w:spacing w:val="-4"/>
        </w:rPr>
        <w:t xml:space="preserve"> </w:t>
      </w:r>
      <w:r>
        <w:t>is</w:t>
      </w:r>
      <w:r>
        <w:rPr>
          <w:spacing w:val="-4"/>
        </w:rPr>
        <w:t xml:space="preserve"> </w:t>
      </w:r>
      <w:r>
        <w:t>suspected</w:t>
      </w:r>
      <w:r>
        <w:rPr>
          <w:spacing w:val="-8"/>
        </w:rPr>
        <w:t xml:space="preserve"> </w:t>
      </w:r>
      <w:r>
        <w:t>or</w:t>
      </w:r>
      <w:r>
        <w:rPr>
          <w:spacing w:val="-7"/>
        </w:rPr>
        <w:t xml:space="preserve"> </w:t>
      </w:r>
      <w:r>
        <w:t>disclosed.</w:t>
      </w:r>
      <w:r>
        <w:rPr>
          <w:spacing w:val="-5"/>
        </w:rPr>
        <w:t xml:space="preserve"> </w:t>
      </w:r>
      <w:r>
        <w:t>Abuse</w:t>
      </w:r>
      <w:r>
        <w:rPr>
          <w:spacing w:val="-3"/>
        </w:rPr>
        <w:t xml:space="preserve"> </w:t>
      </w:r>
      <w:r>
        <w:t>can</w:t>
      </w:r>
      <w:r>
        <w:rPr>
          <w:spacing w:val="-5"/>
        </w:rPr>
        <w:t xml:space="preserve"> </w:t>
      </w:r>
      <w:r>
        <w:t>happen</w:t>
      </w:r>
      <w:r>
        <w:rPr>
          <w:spacing w:val="-13"/>
        </w:rPr>
        <w:t xml:space="preserve"> </w:t>
      </w:r>
      <w:r>
        <w:t>anywhere – at home, in a residential or nursing home, a hospital, in the workplace, at</w:t>
      </w:r>
      <w:r>
        <w:rPr>
          <w:spacing w:val="-11"/>
        </w:rPr>
        <w:t xml:space="preserve"> </w:t>
      </w:r>
      <w:r>
        <w:t>a day centre or educational establishment or in the street.</w:t>
      </w:r>
    </w:p>
    <w:p w14:paraId="6B26B0A2" w14:textId="77777777" w:rsidR="00BA4914" w:rsidRDefault="00BA4914">
      <w:pPr>
        <w:pStyle w:val="BodyText"/>
        <w:spacing w:before="1"/>
      </w:pPr>
    </w:p>
    <w:p w14:paraId="6B26B0A3" w14:textId="77777777" w:rsidR="00BA4914" w:rsidRDefault="00DE20BE">
      <w:pPr>
        <w:pStyle w:val="Heading1"/>
        <w:numPr>
          <w:ilvl w:val="1"/>
          <w:numId w:val="8"/>
        </w:numPr>
        <w:tabs>
          <w:tab w:val="left" w:pos="885"/>
        </w:tabs>
      </w:pPr>
      <w:r>
        <w:t>REPORTING</w:t>
      </w:r>
      <w:r>
        <w:rPr>
          <w:spacing w:val="-11"/>
        </w:rPr>
        <w:t xml:space="preserve"> </w:t>
      </w:r>
      <w:r>
        <w:t>SAFEGUARDING</w:t>
      </w:r>
      <w:r>
        <w:rPr>
          <w:spacing w:val="-8"/>
        </w:rPr>
        <w:t xml:space="preserve"> </w:t>
      </w:r>
      <w:r>
        <w:rPr>
          <w:spacing w:val="-2"/>
        </w:rPr>
        <w:t>CONCERNS</w:t>
      </w:r>
    </w:p>
    <w:p w14:paraId="6B26B0A4" w14:textId="77777777" w:rsidR="00BA4914" w:rsidRPr="00F53FD8" w:rsidRDefault="00DE20BE">
      <w:pPr>
        <w:pStyle w:val="Heading2"/>
        <w:numPr>
          <w:ilvl w:val="1"/>
          <w:numId w:val="8"/>
        </w:numPr>
        <w:tabs>
          <w:tab w:val="left" w:pos="897"/>
          <w:tab w:val="left" w:pos="935"/>
        </w:tabs>
        <w:spacing w:before="1"/>
        <w:ind w:left="897" w:right="322" w:hanging="852"/>
        <w:rPr>
          <w:b w:val="0"/>
          <w:bCs w:val="0"/>
        </w:rPr>
      </w:pPr>
      <w:r w:rsidRPr="00F53FD8">
        <w:rPr>
          <w:b w:val="0"/>
          <w:bCs w:val="0"/>
        </w:rPr>
        <w:t xml:space="preserve">A safeguarding concern arises </w:t>
      </w:r>
      <w:proofErr w:type="gramStart"/>
      <w:r w:rsidRPr="00F53FD8">
        <w:rPr>
          <w:b w:val="0"/>
          <w:bCs w:val="0"/>
        </w:rPr>
        <w:t>if</w:t>
      </w:r>
      <w:proofErr w:type="gramEnd"/>
      <w:r w:rsidRPr="00F53FD8">
        <w:rPr>
          <w:b w:val="0"/>
          <w:bCs w:val="0"/>
        </w:rPr>
        <w:t xml:space="preserve"> abuse is suspected or disclosed. Abuse can happen anywhere – at home, in a</w:t>
      </w:r>
      <w:r w:rsidRPr="00F53FD8">
        <w:rPr>
          <w:b w:val="0"/>
          <w:bCs w:val="0"/>
          <w:spacing w:val="-3"/>
        </w:rPr>
        <w:t xml:space="preserve"> </w:t>
      </w:r>
      <w:r w:rsidRPr="00F53FD8">
        <w:rPr>
          <w:b w:val="0"/>
          <w:bCs w:val="0"/>
        </w:rPr>
        <w:t>residential or nursing home, a</w:t>
      </w:r>
      <w:r w:rsidRPr="00F53FD8">
        <w:rPr>
          <w:b w:val="0"/>
          <w:bCs w:val="0"/>
          <w:spacing w:val="-1"/>
        </w:rPr>
        <w:t xml:space="preserve"> </w:t>
      </w:r>
      <w:r w:rsidRPr="00F53FD8">
        <w:rPr>
          <w:b w:val="0"/>
          <w:bCs w:val="0"/>
        </w:rPr>
        <w:t>hospital, in the workplace, at a day centre or educational establishment or in the street.</w:t>
      </w:r>
    </w:p>
    <w:p w14:paraId="6B26B0A5" w14:textId="77777777" w:rsidR="00BA4914" w:rsidRDefault="00DE20BE">
      <w:pPr>
        <w:pStyle w:val="ListParagraph"/>
        <w:numPr>
          <w:ilvl w:val="1"/>
          <w:numId w:val="8"/>
        </w:numPr>
        <w:tabs>
          <w:tab w:val="left" w:pos="885"/>
          <w:tab w:val="left" w:pos="897"/>
        </w:tabs>
        <w:spacing w:before="267"/>
        <w:ind w:left="897" w:right="368" w:hanging="852"/>
        <w:jc w:val="both"/>
      </w:pPr>
      <w:r>
        <w:t>We all have a responsibility to report any safeguarding concerns over the</w:t>
      </w:r>
      <w:r>
        <w:rPr>
          <w:spacing w:val="-2"/>
        </w:rPr>
        <w:t xml:space="preserve"> </w:t>
      </w:r>
      <w:r>
        <w:t>welfare of children, young people or vulnerable adults. This extends to the identification of signs of abuse,</w:t>
      </w:r>
    </w:p>
    <w:p w14:paraId="6B26B0A6" w14:textId="77777777" w:rsidR="00BA4914" w:rsidRDefault="00DE20BE">
      <w:pPr>
        <w:pStyle w:val="BodyText"/>
        <w:spacing w:before="1"/>
        <w:ind w:left="897" w:right="369" w:hanging="12"/>
        <w:jc w:val="both"/>
      </w:pPr>
      <w:r>
        <w:t xml:space="preserve">poor practice by staff, </w:t>
      </w:r>
      <w:proofErr w:type="spellStart"/>
      <w:r>
        <w:t>councillors</w:t>
      </w:r>
      <w:proofErr w:type="spellEnd"/>
      <w:r>
        <w:t xml:space="preserve"> and others acting for or on behalf of the Council, and allegations brought to our attention by a member of the public. Reporting</w:t>
      </w:r>
      <w:r>
        <w:rPr>
          <w:spacing w:val="80"/>
        </w:rPr>
        <w:t xml:space="preserve"> </w:t>
      </w:r>
      <w:r>
        <w:t>safeguarding concerns can prevent serious abuse or harm from happening, or from escalating.</w:t>
      </w:r>
    </w:p>
    <w:p w14:paraId="6B26B0A7" w14:textId="77777777" w:rsidR="00BA4914" w:rsidRDefault="00BA4914">
      <w:pPr>
        <w:pStyle w:val="BodyText"/>
      </w:pPr>
    </w:p>
    <w:p w14:paraId="6B26B0A8" w14:textId="77777777" w:rsidR="00BA4914" w:rsidRDefault="00DE20BE">
      <w:pPr>
        <w:pStyle w:val="ListParagraph"/>
        <w:numPr>
          <w:ilvl w:val="1"/>
          <w:numId w:val="8"/>
        </w:numPr>
        <w:tabs>
          <w:tab w:val="left" w:pos="897"/>
        </w:tabs>
        <w:spacing w:before="1"/>
        <w:ind w:left="897" w:right="367" w:hanging="852"/>
        <w:jc w:val="both"/>
      </w:pPr>
      <w:r>
        <w:t xml:space="preserve">Staff, </w:t>
      </w:r>
      <w:proofErr w:type="spellStart"/>
      <w:r>
        <w:t>councillors</w:t>
      </w:r>
      <w:proofErr w:type="spellEnd"/>
      <w:r>
        <w:t xml:space="preserve"> and volunteers must not attempt to investigate abuse themselves; neither must they confront anyone who is allegedly responsible for abuse nor tell them that allegations have been made about them.</w:t>
      </w:r>
    </w:p>
    <w:p w14:paraId="6B26B0A9" w14:textId="77777777" w:rsidR="00BA4914" w:rsidRDefault="00DE20BE">
      <w:pPr>
        <w:pStyle w:val="ListParagraph"/>
        <w:numPr>
          <w:ilvl w:val="1"/>
          <w:numId w:val="8"/>
        </w:numPr>
        <w:tabs>
          <w:tab w:val="left" w:pos="897"/>
        </w:tabs>
        <w:spacing w:before="267"/>
        <w:ind w:left="897" w:right="364" w:hanging="852"/>
        <w:jc w:val="both"/>
      </w:pPr>
      <w:r>
        <w:t>The officer responsible for receipt of concerns and forwarding them on is the Clerk. If the Clerk is absent do not wait for them to return to work.</w:t>
      </w:r>
    </w:p>
    <w:p w14:paraId="6B26B0AA" w14:textId="77777777" w:rsidR="00BA4914" w:rsidRDefault="00BA4914">
      <w:pPr>
        <w:pStyle w:val="BodyText"/>
        <w:spacing w:before="1"/>
      </w:pPr>
    </w:p>
    <w:p w14:paraId="6B26B0AB" w14:textId="374C3121" w:rsidR="00BA4914" w:rsidRDefault="00DE20BE">
      <w:pPr>
        <w:pStyle w:val="ListParagraph"/>
        <w:numPr>
          <w:ilvl w:val="1"/>
          <w:numId w:val="8"/>
        </w:numPr>
        <w:tabs>
          <w:tab w:val="left" w:pos="897"/>
        </w:tabs>
        <w:ind w:left="897" w:right="367" w:hanging="852"/>
        <w:jc w:val="both"/>
      </w:pPr>
      <w:r>
        <w:t xml:space="preserve">Report safeguarding allegations or concerns to </w:t>
      </w:r>
      <w:r w:rsidR="00BF2915">
        <w:t>Gloucestershire County Council Social</w:t>
      </w:r>
      <w:r>
        <w:t xml:space="preserve"> Services at the earliest possible opportunity, and at least within 24 hours</w:t>
      </w:r>
      <w:r w:rsidR="00BF2915">
        <w:t>.</w:t>
      </w:r>
    </w:p>
    <w:p w14:paraId="6B26B0AC" w14:textId="77777777" w:rsidR="00BA4914" w:rsidRDefault="00BA4914">
      <w:pPr>
        <w:pStyle w:val="BodyText"/>
        <w:spacing w:before="1"/>
      </w:pPr>
    </w:p>
    <w:p w14:paraId="6B26B0AD" w14:textId="77777777" w:rsidR="00BA4914" w:rsidRDefault="00DE20BE">
      <w:pPr>
        <w:pStyle w:val="ListParagraph"/>
        <w:numPr>
          <w:ilvl w:val="1"/>
          <w:numId w:val="8"/>
        </w:numPr>
        <w:tabs>
          <w:tab w:val="left" w:pos="897"/>
        </w:tabs>
        <w:ind w:left="897" w:right="364" w:hanging="852"/>
        <w:jc w:val="both"/>
      </w:pPr>
      <w:r>
        <w:t>Dial 999 if a child, young person or vulnerable adult may be in imminent danger or a criminal offence may have been committed</w:t>
      </w:r>
    </w:p>
    <w:p w14:paraId="6B26B0AE" w14:textId="77777777" w:rsidR="00BA4914" w:rsidRDefault="00BA4914">
      <w:pPr>
        <w:pStyle w:val="BodyText"/>
        <w:spacing w:before="3"/>
      </w:pPr>
    </w:p>
    <w:p w14:paraId="6B26B0B3" w14:textId="127BD898" w:rsidR="00BA4914" w:rsidRDefault="00DE20BE" w:rsidP="002B0082">
      <w:pPr>
        <w:pStyle w:val="ListParagraph"/>
        <w:numPr>
          <w:ilvl w:val="1"/>
          <w:numId w:val="8"/>
        </w:numPr>
        <w:tabs>
          <w:tab w:val="left" w:pos="897"/>
        </w:tabs>
        <w:spacing w:line="237" w:lineRule="auto"/>
        <w:ind w:left="897" w:right="367" w:hanging="852"/>
        <w:jc w:val="both"/>
        <w:sectPr w:rsidR="00BA4914">
          <w:pgSz w:w="11900" w:h="16850"/>
          <w:pgMar w:top="1320" w:right="992" w:bottom="860" w:left="1275" w:header="0" w:footer="678" w:gutter="0"/>
          <w:cols w:space="720"/>
        </w:sectPr>
      </w:pPr>
      <w:r>
        <w:t xml:space="preserve">On reporting a concern as much </w:t>
      </w:r>
      <w:proofErr w:type="gramStart"/>
      <w:r>
        <w:t>factual information</w:t>
      </w:r>
      <w:proofErr w:type="gramEnd"/>
      <w:r>
        <w:t xml:space="preserve"> should be provided as possible. For </w:t>
      </w:r>
      <w:r>
        <w:rPr>
          <w:spacing w:val="-2"/>
        </w:rPr>
        <w:t>example:</w:t>
      </w:r>
    </w:p>
    <w:p w14:paraId="57FC211E" w14:textId="2FE9BB9E" w:rsidR="007670B3" w:rsidRDefault="007670B3" w:rsidP="002B0082">
      <w:pPr>
        <w:pStyle w:val="BodyText"/>
        <w:numPr>
          <w:ilvl w:val="0"/>
          <w:numId w:val="21"/>
        </w:numPr>
        <w:spacing w:before="39"/>
      </w:pPr>
      <w:r>
        <w:lastRenderedPageBreak/>
        <w:t>The child, young person or vulnerable adult’s name and address (and parents’/carers’</w:t>
      </w:r>
    </w:p>
    <w:p w14:paraId="7E8F4F11" w14:textId="77777777" w:rsidR="007670B3" w:rsidRDefault="007670B3" w:rsidP="0015176A">
      <w:pPr>
        <w:pStyle w:val="BodyText"/>
        <w:spacing w:before="39"/>
        <w:ind w:firstLine="720"/>
      </w:pPr>
      <w:r>
        <w:t>address if different)</w:t>
      </w:r>
    </w:p>
    <w:p w14:paraId="6E21D8D4" w14:textId="4A9AADA9" w:rsidR="007670B3" w:rsidRDefault="007670B3" w:rsidP="00A705A0">
      <w:pPr>
        <w:pStyle w:val="BodyText"/>
        <w:numPr>
          <w:ilvl w:val="0"/>
          <w:numId w:val="21"/>
        </w:numPr>
        <w:spacing w:before="39"/>
      </w:pPr>
      <w:r>
        <w:t>The reason for concern – a note of significant events or conversations should be made</w:t>
      </w:r>
    </w:p>
    <w:p w14:paraId="37691E70" w14:textId="323D20D8" w:rsidR="00EC1988" w:rsidRPr="00EC1988" w:rsidRDefault="00DE20BE" w:rsidP="00A705A0">
      <w:pPr>
        <w:pStyle w:val="BodyText"/>
        <w:spacing w:before="39"/>
        <w:ind w:left="720"/>
      </w:pPr>
      <w:r>
        <w:t>as</w:t>
      </w:r>
      <w:r>
        <w:rPr>
          <w:spacing w:val="69"/>
        </w:rPr>
        <w:t xml:space="preserve"> </w:t>
      </w:r>
      <w:r>
        <w:t>promptly</w:t>
      </w:r>
      <w:r>
        <w:rPr>
          <w:spacing w:val="70"/>
        </w:rPr>
        <w:t xml:space="preserve"> </w:t>
      </w:r>
      <w:r>
        <w:t>as</w:t>
      </w:r>
      <w:r>
        <w:rPr>
          <w:spacing w:val="69"/>
        </w:rPr>
        <w:t xml:space="preserve"> </w:t>
      </w:r>
      <w:r>
        <w:t>possible</w:t>
      </w:r>
      <w:r>
        <w:rPr>
          <w:spacing w:val="40"/>
        </w:rPr>
        <w:t xml:space="preserve"> </w:t>
      </w:r>
      <w:r>
        <w:t>to</w:t>
      </w:r>
      <w:r>
        <w:rPr>
          <w:spacing w:val="71"/>
        </w:rPr>
        <w:t xml:space="preserve"> </w:t>
      </w:r>
      <w:r>
        <w:t>assist</w:t>
      </w:r>
      <w:r>
        <w:rPr>
          <w:spacing w:val="70"/>
        </w:rPr>
        <w:t xml:space="preserve"> </w:t>
      </w:r>
      <w:r>
        <w:t>with</w:t>
      </w:r>
      <w:r>
        <w:rPr>
          <w:spacing w:val="69"/>
        </w:rPr>
        <w:t xml:space="preserve"> </w:t>
      </w:r>
      <w:r>
        <w:t>any</w:t>
      </w:r>
      <w:r>
        <w:rPr>
          <w:spacing w:val="70"/>
        </w:rPr>
        <w:t xml:space="preserve"> </w:t>
      </w:r>
      <w:r>
        <w:t>referral</w:t>
      </w:r>
      <w:r>
        <w:rPr>
          <w:spacing w:val="69"/>
        </w:rPr>
        <w:t xml:space="preserve"> </w:t>
      </w:r>
      <w:r>
        <w:t>and</w:t>
      </w:r>
      <w:r>
        <w:rPr>
          <w:spacing w:val="40"/>
        </w:rPr>
        <w:t xml:space="preserve"> </w:t>
      </w:r>
      <w:r>
        <w:t>subsequent</w:t>
      </w:r>
      <w:r>
        <w:rPr>
          <w:spacing w:val="76"/>
        </w:rPr>
        <w:t xml:space="preserve"> </w:t>
      </w:r>
      <w:r>
        <w:t>investigation. Evidence such texts or Facebook entries should be preserved</w:t>
      </w:r>
    </w:p>
    <w:p w14:paraId="04CB0175" w14:textId="12FB9BCB" w:rsidR="00EC1988" w:rsidRDefault="00FD529E" w:rsidP="00A705A0">
      <w:pPr>
        <w:pStyle w:val="ListParagraph"/>
        <w:numPr>
          <w:ilvl w:val="0"/>
          <w:numId w:val="21"/>
        </w:numPr>
        <w:tabs>
          <w:tab w:val="left" w:pos="1257"/>
        </w:tabs>
        <w:spacing w:before="77"/>
        <w:ind w:right="428"/>
      </w:pPr>
      <w:r>
        <w:t>Any other known factors which may be contributing to the problem</w:t>
      </w:r>
    </w:p>
    <w:p w14:paraId="005C2659" w14:textId="4B93EBD4" w:rsidR="00EC1988" w:rsidRDefault="00EC1988" w:rsidP="00A705A0">
      <w:pPr>
        <w:pStyle w:val="ListParagraph"/>
        <w:numPr>
          <w:ilvl w:val="0"/>
          <w:numId w:val="21"/>
        </w:numPr>
        <w:tabs>
          <w:tab w:val="left" w:pos="1257"/>
        </w:tabs>
        <w:spacing w:before="77"/>
        <w:ind w:right="428"/>
      </w:pPr>
      <w:r>
        <w:t>Additional information</w:t>
      </w:r>
      <w:r w:rsidRPr="00A705A0">
        <w:rPr>
          <w:spacing w:val="25"/>
        </w:rPr>
        <w:t xml:space="preserve"> </w:t>
      </w:r>
      <w:r>
        <w:t>such as age (or date of birth), ethnicity,</w:t>
      </w:r>
      <w:r w:rsidRPr="00A705A0">
        <w:rPr>
          <w:spacing w:val="25"/>
        </w:rPr>
        <w:t xml:space="preserve"> </w:t>
      </w:r>
      <w:r>
        <w:t>religion,</w:t>
      </w:r>
      <w:r w:rsidRPr="00A705A0">
        <w:rPr>
          <w:spacing w:val="25"/>
        </w:rPr>
        <w:t xml:space="preserve"> </w:t>
      </w:r>
      <w:r>
        <w:t>language</w:t>
      </w:r>
      <w:r w:rsidRPr="00A705A0">
        <w:rPr>
          <w:spacing w:val="25"/>
        </w:rPr>
        <w:t xml:space="preserve"> </w:t>
      </w:r>
      <w:r>
        <w:t>and disabilities / specific needs.</w:t>
      </w:r>
    </w:p>
    <w:p w14:paraId="27CB40BA" w14:textId="77777777" w:rsidR="009B229B" w:rsidRPr="009B229B" w:rsidRDefault="009B229B" w:rsidP="00C364DE">
      <w:pPr>
        <w:tabs>
          <w:tab w:val="left" w:pos="1257"/>
          <w:tab w:val="left" w:pos="1850"/>
          <w:tab w:val="left" w:pos="2594"/>
          <w:tab w:val="left" w:pos="3449"/>
          <w:tab w:val="left" w:pos="4317"/>
          <w:tab w:val="left" w:pos="5100"/>
          <w:tab w:val="left" w:pos="5734"/>
          <w:tab w:val="left" w:pos="6207"/>
          <w:tab w:val="left" w:pos="7561"/>
          <w:tab w:val="left" w:pos="8000"/>
          <w:tab w:val="left" w:pos="8550"/>
        </w:tabs>
        <w:spacing w:line="279" w:lineRule="exact"/>
      </w:pPr>
    </w:p>
    <w:p w14:paraId="6B26B0B8" w14:textId="77777777" w:rsidR="00BA4914" w:rsidRDefault="00BA4914">
      <w:pPr>
        <w:pStyle w:val="BodyText"/>
        <w:spacing w:before="1"/>
      </w:pPr>
    </w:p>
    <w:p w14:paraId="6B26B0B9" w14:textId="77777777" w:rsidR="00BA4914" w:rsidRDefault="00DE20BE">
      <w:pPr>
        <w:pStyle w:val="ListParagraph"/>
        <w:numPr>
          <w:ilvl w:val="1"/>
          <w:numId w:val="8"/>
        </w:numPr>
        <w:tabs>
          <w:tab w:val="left" w:pos="753"/>
        </w:tabs>
        <w:ind w:left="753" w:hanging="708"/>
      </w:pPr>
      <w:r>
        <w:t>The</w:t>
      </w:r>
      <w:r>
        <w:rPr>
          <w:spacing w:val="-6"/>
        </w:rPr>
        <w:t xml:space="preserve"> </w:t>
      </w:r>
      <w:r>
        <w:t>safeguarding</w:t>
      </w:r>
      <w:r>
        <w:rPr>
          <w:spacing w:val="-4"/>
        </w:rPr>
        <w:t xml:space="preserve"> </w:t>
      </w:r>
      <w:r>
        <w:t>concern</w:t>
      </w:r>
      <w:r>
        <w:rPr>
          <w:spacing w:val="-7"/>
        </w:rPr>
        <w:t xml:space="preserve"> </w:t>
      </w:r>
      <w:r>
        <w:t>should</w:t>
      </w:r>
      <w:r>
        <w:rPr>
          <w:spacing w:val="-5"/>
        </w:rPr>
        <w:t xml:space="preserve"> </w:t>
      </w:r>
      <w:r>
        <w:t>still</w:t>
      </w:r>
      <w:r>
        <w:rPr>
          <w:spacing w:val="-4"/>
        </w:rPr>
        <w:t xml:space="preserve"> </w:t>
      </w:r>
      <w:r>
        <w:t>be</w:t>
      </w:r>
      <w:r>
        <w:rPr>
          <w:spacing w:val="-5"/>
        </w:rPr>
        <w:t xml:space="preserve"> </w:t>
      </w:r>
      <w:r>
        <w:t>reported</w:t>
      </w:r>
      <w:r>
        <w:rPr>
          <w:spacing w:val="-6"/>
        </w:rPr>
        <w:t xml:space="preserve"> </w:t>
      </w:r>
      <w:proofErr w:type="gramStart"/>
      <w:r>
        <w:t>whether</w:t>
      </w:r>
      <w:r>
        <w:rPr>
          <w:spacing w:val="-4"/>
        </w:rPr>
        <w:t xml:space="preserve"> </w:t>
      </w:r>
      <w:r>
        <w:t>or</w:t>
      </w:r>
      <w:r>
        <w:rPr>
          <w:spacing w:val="-4"/>
        </w:rPr>
        <w:t xml:space="preserve"> </w:t>
      </w:r>
      <w:r>
        <w:t>not</w:t>
      </w:r>
      <w:proofErr w:type="gramEnd"/>
      <w:r>
        <w:rPr>
          <w:spacing w:val="-3"/>
        </w:rPr>
        <w:t xml:space="preserve"> </w:t>
      </w:r>
      <w:r>
        <w:t>the</w:t>
      </w:r>
      <w:r>
        <w:rPr>
          <w:spacing w:val="-5"/>
        </w:rPr>
        <w:t xml:space="preserve"> </w:t>
      </w:r>
      <w:r>
        <w:t>information</w:t>
      </w:r>
      <w:r>
        <w:rPr>
          <w:spacing w:val="-8"/>
        </w:rPr>
        <w:t xml:space="preserve"> </w:t>
      </w:r>
      <w:r>
        <w:t>is</w:t>
      </w:r>
      <w:r>
        <w:rPr>
          <w:spacing w:val="1"/>
        </w:rPr>
        <w:t xml:space="preserve"> </w:t>
      </w:r>
      <w:r>
        <w:rPr>
          <w:spacing w:val="-2"/>
        </w:rPr>
        <w:t>complete.</w:t>
      </w:r>
    </w:p>
    <w:p w14:paraId="6B26B0BA" w14:textId="77777777" w:rsidR="00BA4914" w:rsidRDefault="00BA4914">
      <w:pPr>
        <w:pStyle w:val="BodyText"/>
      </w:pPr>
    </w:p>
    <w:p w14:paraId="6B26B0BB" w14:textId="77777777" w:rsidR="00BA4914" w:rsidRDefault="00DE20BE" w:rsidP="00C44B8B">
      <w:pPr>
        <w:pStyle w:val="Heading1"/>
        <w:numPr>
          <w:ilvl w:val="1"/>
          <w:numId w:val="7"/>
        </w:numPr>
        <w:tabs>
          <w:tab w:val="left" w:pos="885"/>
        </w:tabs>
        <w:spacing w:before="1"/>
        <w:ind w:left="743" w:hanging="698"/>
      </w:pPr>
      <w:r>
        <w:t>CONFIDENTIALITY,</w:t>
      </w:r>
      <w:r>
        <w:rPr>
          <w:spacing w:val="-8"/>
        </w:rPr>
        <w:t xml:space="preserve"> </w:t>
      </w:r>
      <w:r>
        <w:t>RECORD</w:t>
      </w:r>
      <w:r>
        <w:rPr>
          <w:spacing w:val="-7"/>
        </w:rPr>
        <w:t xml:space="preserve"> </w:t>
      </w:r>
      <w:r>
        <w:t>KEEPING</w:t>
      </w:r>
      <w:r>
        <w:rPr>
          <w:spacing w:val="-6"/>
        </w:rPr>
        <w:t xml:space="preserve"> </w:t>
      </w:r>
      <w:r>
        <w:t>AND</w:t>
      </w:r>
      <w:r>
        <w:rPr>
          <w:spacing w:val="-10"/>
        </w:rPr>
        <w:t xml:space="preserve"> </w:t>
      </w:r>
      <w:r>
        <w:t>SHARING</w:t>
      </w:r>
      <w:r>
        <w:rPr>
          <w:spacing w:val="-7"/>
        </w:rPr>
        <w:t xml:space="preserve"> </w:t>
      </w:r>
      <w:r>
        <w:rPr>
          <w:spacing w:val="-2"/>
        </w:rPr>
        <w:t>INFORMATION</w:t>
      </w:r>
    </w:p>
    <w:p w14:paraId="6B26B0BC" w14:textId="77777777" w:rsidR="00BA4914" w:rsidRDefault="00BA4914">
      <w:pPr>
        <w:pStyle w:val="BodyText"/>
        <w:rPr>
          <w:b/>
        </w:rPr>
      </w:pPr>
    </w:p>
    <w:p w14:paraId="6B26B0BD" w14:textId="30CD9F72" w:rsidR="00BA4914" w:rsidRDefault="00DE20BE" w:rsidP="00C44B8B">
      <w:pPr>
        <w:pStyle w:val="ListParagraph"/>
        <w:numPr>
          <w:ilvl w:val="1"/>
          <w:numId w:val="7"/>
        </w:numPr>
        <w:tabs>
          <w:tab w:val="left" w:pos="883"/>
          <w:tab w:val="left" w:pos="897"/>
        </w:tabs>
        <w:ind w:left="756" w:right="431" w:hanging="711"/>
        <w:jc w:val="both"/>
      </w:pPr>
      <w:r>
        <w:t xml:space="preserve">Information about safeguarding concerns should be regarded as confidential. The information is not secret, however, and the Council will co-operate with investigations by </w:t>
      </w:r>
      <w:r w:rsidR="009C315D">
        <w:t xml:space="preserve">Gloucestershire County Council Social </w:t>
      </w:r>
      <w:r>
        <w:t>services, or the Police as applicable, and follow their advice to ensure that any risk to the safety of children, young people and vulnerable adults</w:t>
      </w:r>
      <w:r>
        <w:rPr>
          <w:spacing w:val="80"/>
        </w:rPr>
        <w:t xml:space="preserve"> </w:t>
      </w:r>
      <w:r>
        <w:t>is addressed.</w:t>
      </w:r>
    </w:p>
    <w:p w14:paraId="6B26B0BE" w14:textId="77777777" w:rsidR="00BA4914" w:rsidRDefault="00DE20BE" w:rsidP="00C44B8B">
      <w:pPr>
        <w:pStyle w:val="ListParagraph"/>
        <w:numPr>
          <w:ilvl w:val="1"/>
          <w:numId w:val="7"/>
        </w:numPr>
        <w:tabs>
          <w:tab w:val="left" w:pos="883"/>
          <w:tab w:val="left" w:pos="897"/>
        </w:tabs>
        <w:spacing w:before="268"/>
        <w:ind w:left="756" w:right="431" w:hanging="711"/>
        <w:jc w:val="both"/>
      </w:pPr>
      <w:r>
        <w:t>Where a disclosure is made it is</w:t>
      </w:r>
      <w:r>
        <w:rPr>
          <w:spacing w:val="40"/>
        </w:rPr>
        <w:t xml:space="preserve"> </w:t>
      </w:r>
      <w:r>
        <w:t>important that the staff member does not promise the child/young person/vulnerable adult to keep the information secret but says that they will only disclose it to someone who can help them.</w:t>
      </w:r>
    </w:p>
    <w:p w14:paraId="6B26B0BF" w14:textId="77777777" w:rsidR="00BA4914" w:rsidRDefault="00BA4914">
      <w:pPr>
        <w:pStyle w:val="BodyText"/>
        <w:spacing w:before="1"/>
      </w:pPr>
    </w:p>
    <w:p w14:paraId="6B26B0C0" w14:textId="77777777" w:rsidR="00BA4914" w:rsidRDefault="00DE20BE" w:rsidP="00C44B8B">
      <w:pPr>
        <w:pStyle w:val="ListParagraph"/>
        <w:numPr>
          <w:ilvl w:val="1"/>
          <w:numId w:val="7"/>
        </w:numPr>
        <w:tabs>
          <w:tab w:val="left" w:pos="883"/>
          <w:tab w:val="left" w:pos="897"/>
        </w:tabs>
        <w:ind w:left="756" w:right="430" w:hanging="711"/>
        <w:jc w:val="both"/>
      </w:pPr>
      <w:r>
        <w:t>It is extremely important that allegations or concerns are not discussed, as any breach of confidentiality could be damaging to the child or vulnerable adult, their family and any child protection investigation that may follow.</w:t>
      </w:r>
    </w:p>
    <w:p w14:paraId="6B26B0C1" w14:textId="7708F064" w:rsidR="00BA4914" w:rsidRDefault="00DE20BE" w:rsidP="00F53FD8">
      <w:pPr>
        <w:pStyle w:val="Heading1"/>
        <w:numPr>
          <w:ilvl w:val="0"/>
          <w:numId w:val="30"/>
        </w:numPr>
        <w:tabs>
          <w:tab w:val="left" w:pos="885"/>
        </w:tabs>
        <w:spacing w:before="267"/>
      </w:pPr>
      <w:r>
        <w:t>ALLEGATIONS</w:t>
      </w:r>
      <w:r>
        <w:rPr>
          <w:spacing w:val="-2"/>
        </w:rPr>
        <w:t xml:space="preserve"> </w:t>
      </w:r>
      <w:r>
        <w:t>AGAINST</w:t>
      </w:r>
      <w:r>
        <w:rPr>
          <w:spacing w:val="-2"/>
        </w:rPr>
        <w:t xml:space="preserve"> </w:t>
      </w:r>
      <w:r>
        <w:t>A</w:t>
      </w:r>
      <w:r>
        <w:rPr>
          <w:spacing w:val="-13"/>
        </w:rPr>
        <w:t xml:space="preserve"> </w:t>
      </w:r>
      <w:r>
        <w:t>COUNCILLOR</w:t>
      </w:r>
      <w:r>
        <w:rPr>
          <w:spacing w:val="-6"/>
        </w:rPr>
        <w:t xml:space="preserve"> </w:t>
      </w:r>
      <w:r>
        <w:t>OR</w:t>
      </w:r>
      <w:r>
        <w:rPr>
          <w:spacing w:val="-11"/>
        </w:rPr>
        <w:t xml:space="preserve"> </w:t>
      </w:r>
      <w:r>
        <w:t>MEMBER</w:t>
      </w:r>
      <w:r>
        <w:rPr>
          <w:spacing w:val="-7"/>
        </w:rPr>
        <w:t xml:space="preserve"> </w:t>
      </w:r>
      <w:r>
        <w:t>OF</w:t>
      </w:r>
      <w:r>
        <w:rPr>
          <w:spacing w:val="-6"/>
        </w:rPr>
        <w:t xml:space="preserve"> </w:t>
      </w:r>
      <w:r>
        <w:rPr>
          <w:spacing w:val="-2"/>
        </w:rPr>
        <w:t>STAFF</w:t>
      </w:r>
    </w:p>
    <w:p w14:paraId="6B26B0C2" w14:textId="5F7A7B51" w:rsidR="00BA4914" w:rsidRDefault="00C44B8B" w:rsidP="00492C43">
      <w:pPr>
        <w:tabs>
          <w:tab w:val="left" w:pos="885"/>
          <w:tab w:val="left" w:pos="897"/>
        </w:tabs>
        <w:ind w:left="765" w:right="434" w:hanging="720"/>
        <w:jc w:val="both"/>
      </w:pPr>
      <w:r>
        <w:t>6.1</w:t>
      </w:r>
      <w:r>
        <w:tab/>
      </w:r>
      <w:r w:rsidR="00DE20BE">
        <w:t xml:space="preserve">If someone witnesses </w:t>
      </w:r>
      <w:proofErr w:type="spellStart"/>
      <w:r w:rsidR="00DE20BE">
        <w:t>behaviour</w:t>
      </w:r>
      <w:proofErr w:type="spellEnd"/>
      <w:r w:rsidR="00DE20BE">
        <w:t xml:space="preserve"> by a </w:t>
      </w:r>
      <w:proofErr w:type="spellStart"/>
      <w:r w:rsidR="00DE20BE">
        <w:t>councillor</w:t>
      </w:r>
      <w:proofErr w:type="spellEnd"/>
      <w:r w:rsidR="00DE20BE">
        <w:t>, member of staff, contractor, partner or an allegation is made about them that indicates that they have, or may have:</w:t>
      </w:r>
    </w:p>
    <w:p w14:paraId="6B26B0C3" w14:textId="77777777" w:rsidR="00BA4914" w:rsidRDefault="00BA4914">
      <w:pPr>
        <w:pStyle w:val="BodyText"/>
      </w:pPr>
    </w:p>
    <w:p w14:paraId="6B26B0C4" w14:textId="77777777" w:rsidR="00BA4914" w:rsidRDefault="00DE20BE" w:rsidP="009248F5">
      <w:pPr>
        <w:pStyle w:val="ListParagraph"/>
        <w:numPr>
          <w:ilvl w:val="2"/>
          <w:numId w:val="30"/>
        </w:numPr>
        <w:tabs>
          <w:tab w:val="left" w:pos="1257"/>
        </w:tabs>
        <w:spacing w:before="1"/>
      </w:pPr>
      <w:r>
        <w:t>harmed</w:t>
      </w:r>
      <w:r>
        <w:rPr>
          <w:spacing w:val="-8"/>
        </w:rPr>
        <w:t xml:space="preserve"> </w:t>
      </w:r>
      <w:r>
        <w:t>a</w:t>
      </w:r>
      <w:r>
        <w:rPr>
          <w:spacing w:val="-7"/>
        </w:rPr>
        <w:t xml:space="preserve"> </w:t>
      </w:r>
      <w:r>
        <w:t>child,</w:t>
      </w:r>
      <w:r>
        <w:rPr>
          <w:spacing w:val="-4"/>
        </w:rPr>
        <w:t xml:space="preserve"> </w:t>
      </w:r>
      <w:r>
        <w:t>young</w:t>
      </w:r>
      <w:r>
        <w:rPr>
          <w:spacing w:val="-5"/>
        </w:rPr>
        <w:t xml:space="preserve"> </w:t>
      </w:r>
      <w:r>
        <w:t>person</w:t>
      </w:r>
      <w:r>
        <w:rPr>
          <w:spacing w:val="-7"/>
        </w:rPr>
        <w:t xml:space="preserve"> </w:t>
      </w:r>
      <w:r>
        <w:t>or</w:t>
      </w:r>
      <w:r>
        <w:rPr>
          <w:spacing w:val="-4"/>
        </w:rPr>
        <w:t xml:space="preserve"> </w:t>
      </w:r>
      <w:r>
        <w:t>vulnerable</w:t>
      </w:r>
      <w:r>
        <w:rPr>
          <w:spacing w:val="-3"/>
        </w:rPr>
        <w:t xml:space="preserve"> </w:t>
      </w:r>
      <w:r>
        <w:t>adult,</w:t>
      </w:r>
      <w:r>
        <w:rPr>
          <w:spacing w:val="-7"/>
        </w:rPr>
        <w:t xml:space="preserve"> </w:t>
      </w:r>
      <w:r>
        <w:t>or</w:t>
      </w:r>
      <w:r>
        <w:rPr>
          <w:spacing w:val="-3"/>
        </w:rPr>
        <w:t xml:space="preserve"> </w:t>
      </w:r>
      <w:r>
        <w:t>put</w:t>
      </w:r>
      <w:r>
        <w:rPr>
          <w:spacing w:val="-4"/>
        </w:rPr>
        <w:t xml:space="preserve"> </w:t>
      </w:r>
      <w:r>
        <w:t>them</w:t>
      </w:r>
      <w:r>
        <w:rPr>
          <w:spacing w:val="-6"/>
        </w:rPr>
        <w:t xml:space="preserve"> </w:t>
      </w:r>
      <w:r>
        <w:t>at</w:t>
      </w:r>
      <w:r>
        <w:rPr>
          <w:spacing w:val="-6"/>
        </w:rPr>
        <w:t xml:space="preserve"> </w:t>
      </w:r>
      <w:r>
        <w:t>risk</w:t>
      </w:r>
      <w:r>
        <w:rPr>
          <w:spacing w:val="-6"/>
        </w:rPr>
        <w:t xml:space="preserve"> </w:t>
      </w:r>
      <w:r>
        <w:t>of</w:t>
      </w:r>
      <w:r>
        <w:rPr>
          <w:spacing w:val="-2"/>
        </w:rPr>
        <w:t xml:space="preserve"> </w:t>
      </w:r>
      <w:proofErr w:type="gramStart"/>
      <w:r>
        <w:rPr>
          <w:spacing w:val="-2"/>
        </w:rPr>
        <w:t>harm;</w:t>
      </w:r>
      <w:proofErr w:type="gramEnd"/>
    </w:p>
    <w:p w14:paraId="6B26B0C5" w14:textId="77777777" w:rsidR="00BA4914" w:rsidRDefault="00DE20BE" w:rsidP="009248F5">
      <w:pPr>
        <w:pStyle w:val="ListParagraph"/>
        <w:numPr>
          <w:ilvl w:val="2"/>
          <w:numId w:val="30"/>
        </w:numPr>
        <w:tabs>
          <w:tab w:val="left" w:pos="1257"/>
        </w:tabs>
        <w:spacing w:before="2" w:line="237" w:lineRule="auto"/>
        <w:ind w:right="430"/>
      </w:pPr>
      <w:r>
        <w:t>possibly</w:t>
      </w:r>
      <w:r>
        <w:rPr>
          <w:spacing w:val="38"/>
        </w:rPr>
        <w:t xml:space="preserve"> </w:t>
      </w:r>
      <w:r>
        <w:t>committed</w:t>
      </w:r>
      <w:r>
        <w:rPr>
          <w:spacing w:val="38"/>
        </w:rPr>
        <w:t xml:space="preserve"> </w:t>
      </w:r>
      <w:r>
        <w:t>a</w:t>
      </w:r>
      <w:r>
        <w:rPr>
          <w:spacing w:val="37"/>
        </w:rPr>
        <w:t xml:space="preserve"> </w:t>
      </w:r>
      <w:r>
        <w:t>criminal</w:t>
      </w:r>
      <w:r>
        <w:rPr>
          <w:spacing w:val="34"/>
        </w:rPr>
        <w:t xml:space="preserve"> </w:t>
      </w:r>
      <w:r>
        <w:t>offence</w:t>
      </w:r>
      <w:r>
        <w:rPr>
          <w:spacing w:val="35"/>
        </w:rPr>
        <w:t xml:space="preserve"> </w:t>
      </w:r>
      <w:r>
        <w:t>against</w:t>
      </w:r>
      <w:r>
        <w:rPr>
          <w:spacing w:val="38"/>
        </w:rPr>
        <w:t xml:space="preserve"> </w:t>
      </w:r>
      <w:r>
        <w:t>or</w:t>
      </w:r>
      <w:r>
        <w:rPr>
          <w:spacing w:val="37"/>
        </w:rPr>
        <w:t xml:space="preserve"> </w:t>
      </w:r>
      <w:r>
        <w:t>related</w:t>
      </w:r>
      <w:r>
        <w:rPr>
          <w:spacing w:val="36"/>
        </w:rPr>
        <w:t xml:space="preserve"> </w:t>
      </w:r>
      <w:r>
        <w:t>to</w:t>
      </w:r>
      <w:r>
        <w:rPr>
          <w:spacing w:val="38"/>
        </w:rPr>
        <w:t xml:space="preserve"> </w:t>
      </w:r>
      <w:r>
        <w:t>a</w:t>
      </w:r>
      <w:r>
        <w:rPr>
          <w:spacing w:val="37"/>
        </w:rPr>
        <w:t xml:space="preserve"> </w:t>
      </w:r>
      <w:r>
        <w:t>child,</w:t>
      </w:r>
      <w:r>
        <w:rPr>
          <w:spacing w:val="37"/>
        </w:rPr>
        <w:t xml:space="preserve"> </w:t>
      </w:r>
      <w:r>
        <w:t>young</w:t>
      </w:r>
      <w:r>
        <w:rPr>
          <w:spacing w:val="20"/>
        </w:rPr>
        <w:t xml:space="preserve"> </w:t>
      </w:r>
      <w:r>
        <w:t>person or vulnerable adult or</w:t>
      </w:r>
    </w:p>
    <w:p w14:paraId="6B26B0C6" w14:textId="77777777" w:rsidR="00BA4914" w:rsidRDefault="00DE20BE" w:rsidP="009248F5">
      <w:pPr>
        <w:pStyle w:val="ListParagraph"/>
        <w:numPr>
          <w:ilvl w:val="2"/>
          <w:numId w:val="30"/>
        </w:numPr>
        <w:tabs>
          <w:tab w:val="left" w:pos="1257"/>
        </w:tabs>
        <w:spacing w:before="2"/>
        <w:ind w:right="429"/>
      </w:pPr>
      <w:r>
        <w:t>behaved</w:t>
      </w:r>
      <w:r>
        <w:rPr>
          <w:spacing w:val="40"/>
        </w:rPr>
        <w:t xml:space="preserve"> </w:t>
      </w:r>
      <w:r>
        <w:t>in</w:t>
      </w:r>
      <w:r>
        <w:rPr>
          <w:spacing w:val="40"/>
        </w:rPr>
        <w:t xml:space="preserve"> </w:t>
      </w:r>
      <w:r>
        <w:t>a</w:t>
      </w:r>
      <w:r>
        <w:rPr>
          <w:spacing w:val="40"/>
        </w:rPr>
        <w:t xml:space="preserve"> </w:t>
      </w:r>
      <w:r>
        <w:t>way</w:t>
      </w:r>
      <w:r>
        <w:rPr>
          <w:spacing w:val="40"/>
        </w:rPr>
        <w:t xml:space="preserve"> </w:t>
      </w:r>
      <w:r>
        <w:t>that</w:t>
      </w:r>
      <w:r>
        <w:rPr>
          <w:spacing w:val="40"/>
        </w:rPr>
        <w:t xml:space="preserve"> </w:t>
      </w:r>
      <w:r>
        <w:t>indicates</w:t>
      </w:r>
      <w:r>
        <w:rPr>
          <w:spacing w:val="40"/>
        </w:rPr>
        <w:t xml:space="preserve"> </w:t>
      </w:r>
      <w:r>
        <w:t>they</w:t>
      </w:r>
      <w:r>
        <w:rPr>
          <w:spacing w:val="40"/>
        </w:rPr>
        <w:t xml:space="preserve"> </w:t>
      </w:r>
      <w:r>
        <w:t>may</w:t>
      </w:r>
      <w:r>
        <w:rPr>
          <w:spacing w:val="40"/>
        </w:rPr>
        <w:t xml:space="preserve"> </w:t>
      </w:r>
      <w:r>
        <w:t>pose</w:t>
      </w:r>
      <w:r>
        <w:rPr>
          <w:spacing w:val="40"/>
        </w:rPr>
        <w:t xml:space="preserve"> </w:t>
      </w:r>
      <w:r>
        <w:t>a</w:t>
      </w:r>
      <w:r>
        <w:rPr>
          <w:spacing w:val="40"/>
        </w:rPr>
        <w:t xml:space="preserve"> </w:t>
      </w:r>
      <w:r>
        <w:t>risk</w:t>
      </w:r>
      <w:r>
        <w:rPr>
          <w:spacing w:val="40"/>
        </w:rPr>
        <w:t xml:space="preserve"> </w:t>
      </w:r>
      <w:r>
        <w:t>of</w:t>
      </w:r>
      <w:r>
        <w:rPr>
          <w:spacing w:val="40"/>
        </w:rPr>
        <w:t xml:space="preserve"> </w:t>
      </w:r>
      <w:r>
        <w:t>harm</w:t>
      </w:r>
      <w:r>
        <w:rPr>
          <w:spacing w:val="40"/>
        </w:rPr>
        <w:t xml:space="preserve"> </w:t>
      </w:r>
      <w:r>
        <w:t>to</w:t>
      </w:r>
      <w:r>
        <w:rPr>
          <w:spacing w:val="40"/>
        </w:rPr>
        <w:t xml:space="preserve"> </w:t>
      </w:r>
      <w:r>
        <w:t>children,</w:t>
      </w:r>
      <w:r>
        <w:rPr>
          <w:spacing w:val="40"/>
        </w:rPr>
        <w:t xml:space="preserve"> </w:t>
      </w:r>
      <w:r>
        <w:t>young people or vulnerable adults,</w:t>
      </w:r>
    </w:p>
    <w:p w14:paraId="6B26B0C7" w14:textId="77777777" w:rsidR="00BA4914" w:rsidRDefault="00BA4914">
      <w:pPr>
        <w:pStyle w:val="BodyText"/>
        <w:spacing w:before="1"/>
      </w:pPr>
    </w:p>
    <w:p w14:paraId="6B26B0C8" w14:textId="1410AC15" w:rsidR="00BA4914" w:rsidRDefault="00DE20BE">
      <w:pPr>
        <w:pStyle w:val="BodyText"/>
        <w:ind w:left="885"/>
      </w:pPr>
      <w:r>
        <w:t>They</w:t>
      </w:r>
      <w:r>
        <w:rPr>
          <w:spacing w:val="40"/>
        </w:rPr>
        <w:t xml:space="preserve"> </w:t>
      </w:r>
      <w:r>
        <w:t>must</w:t>
      </w:r>
      <w:r>
        <w:rPr>
          <w:spacing w:val="40"/>
        </w:rPr>
        <w:t xml:space="preserve"> </w:t>
      </w:r>
      <w:r>
        <w:t>report</w:t>
      </w:r>
      <w:r>
        <w:rPr>
          <w:spacing w:val="40"/>
        </w:rPr>
        <w:t xml:space="preserve"> </w:t>
      </w:r>
      <w:r>
        <w:t>it</w:t>
      </w:r>
      <w:r>
        <w:rPr>
          <w:spacing w:val="40"/>
        </w:rPr>
        <w:t xml:space="preserve"> </w:t>
      </w:r>
      <w:r>
        <w:t>as</w:t>
      </w:r>
      <w:r>
        <w:rPr>
          <w:spacing w:val="40"/>
        </w:rPr>
        <w:t xml:space="preserve"> </w:t>
      </w:r>
      <w:r>
        <w:t>a</w:t>
      </w:r>
      <w:r>
        <w:rPr>
          <w:spacing w:val="40"/>
        </w:rPr>
        <w:t xml:space="preserve"> </w:t>
      </w:r>
      <w:r>
        <w:t>safeguarding</w:t>
      </w:r>
      <w:r>
        <w:rPr>
          <w:spacing w:val="65"/>
        </w:rPr>
        <w:t xml:space="preserve"> </w:t>
      </w:r>
      <w:r>
        <w:t>concern</w:t>
      </w:r>
      <w:r>
        <w:rPr>
          <w:spacing w:val="40"/>
        </w:rPr>
        <w:t xml:space="preserve"> </w:t>
      </w:r>
      <w:r>
        <w:t>to</w:t>
      </w:r>
      <w:r>
        <w:rPr>
          <w:spacing w:val="40"/>
        </w:rPr>
        <w:t xml:space="preserve"> </w:t>
      </w:r>
      <w:r>
        <w:t>the</w:t>
      </w:r>
      <w:r>
        <w:rPr>
          <w:spacing w:val="40"/>
        </w:rPr>
        <w:t xml:space="preserve"> </w:t>
      </w:r>
      <w:r>
        <w:t>Police</w:t>
      </w:r>
      <w:r>
        <w:rPr>
          <w:spacing w:val="40"/>
        </w:rPr>
        <w:t xml:space="preserve"> </w:t>
      </w:r>
      <w:r>
        <w:t>and/or</w:t>
      </w:r>
      <w:r>
        <w:rPr>
          <w:spacing w:val="40"/>
        </w:rPr>
        <w:t xml:space="preserve"> </w:t>
      </w:r>
      <w:r w:rsidR="009C315D">
        <w:t>Gloucestershire County Council</w:t>
      </w:r>
      <w:r w:rsidR="00243883">
        <w:t xml:space="preserve"> Social</w:t>
      </w:r>
      <w:r>
        <w:t xml:space="preserve"> Services at the earliest possible opportunity.</w:t>
      </w:r>
    </w:p>
    <w:p w14:paraId="6B26B0C9" w14:textId="77777777" w:rsidR="00BA4914" w:rsidRDefault="00BA4914">
      <w:pPr>
        <w:pStyle w:val="BodyText"/>
        <w:spacing w:before="1"/>
      </w:pPr>
    </w:p>
    <w:p w14:paraId="6B26B0CA" w14:textId="77777777" w:rsidR="00BA4914" w:rsidRDefault="00DE20BE" w:rsidP="009248F5">
      <w:pPr>
        <w:pStyle w:val="ListParagraph"/>
        <w:numPr>
          <w:ilvl w:val="1"/>
          <w:numId w:val="30"/>
        </w:numPr>
        <w:tabs>
          <w:tab w:val="left" w:pos="885"/>
          <w:tab w:val="left" w:pos="897"/>
        </w:tabs>
        <w:ind w:left="897" w:right="429" w:hanging="852"/>
        <w:jc w:val="both"/>
      </w:pPr>
      <w:r>
        <w:t xml:space="preserve">A </w:t>
      </w:r>
      <w:proofErr w:type="spellStart"/>
      <w:r>
        <w:t>councillor</w:t>
      </w:r>
      <w:proofErr w:type="spellEnd"/>
      <w:r>
        <w:t xml:space="preserve"> or member of staff must report any allegation made against them to the</w:t>
      </w:r>
      <w:r>
        <w:rPr>
          <w:spacing w:val="21"/>
        </w:rPr>
        <w:t xml:space="preserve"> </w:t>
      </w:r>
      <w:r>
        <w:t>Clerk</w:t>
      </w:r>
      <w:r>
        <w:rPr>
          <w:spacing w:val="40"/>
        </w:rPr>
        <w:t xml:space="preserve"> </w:t>
      </w:r>
      <w:r>
        <w:t>or Chairman of the Staffing Committee.</w:t>
      </w:r>
    </w:p>
    <w:p w14:paraId="6B26B0CB" w14:textId="77777777" w:rsidR="00BA4914" w:rsidRDefault="00DE20BE" w:rsidP="009248F5">
      <w:pPr>
        <w:pStyle w:val="ListParagraph"/>
        <w:numPr>
          <w:ilvl w:val="1"/>
          <w:numId w:val="30"/>
        </w:numPr>
        <w:tabs>
          <w:tab w:val="left" w:pos="885"/>
          <w:tab w:val="left" w:pos="897"/>
        </w:tabs>
        <w:spacing w:before="267"/>
        <w:ind w:left="897" w:right="430" w:hanging="852"/>
        <w:jc w:val="both"/>
      </w:pPr>
      <w:r>
        <w:t>Safeguarding concerns</w:t>
      </w:r>
      <w:r>
        <w:rPr>
          <w:spacing w:val="34"/>
        </w:rPr>
        <w:t xml:space="preserve"> </w:t>
      </w:r>
      <w:r>
        <w:t>and allegations</w:t>
      </w:r>
      <w:r>
        <w:rPr>
          <w:spacing w:val="34"/>
        </w:rPr>
        <w:t xml:space="preserve"> </w:t>
      </w:r>
      <w:r>
        <w:t>relating</w:t>
      </w:r>
      <w:r>
        <w:rPr>
          <w:spacing w:val="34"/>
        </w:rPr>
        <w:t xml:space="preserve"> </w:t>
      </w:r>
      <w:r>
        <w:t>to</w:t>
      </w:r>
      <w:r>
        <w:rPr>
          <w:spacing w:val="35"/>
        </w:rPr>
        <w:t xml:space="preserve"> </w:t>
      </w:r>
      <w:r>
        <w:t>staff</w:t>
      </w:r>
      <w:r>
        <w:rPr>
          <w:spacing w:val="40"/>
        </w:rPr>
        <w:t xml:space="preserve"> </w:t>
      </w:r>
      <w:r>
        <w:t>will</w:t>
      </w:r>
      <w:r>
        <w:rPr>
          <w:spacing w:val="40"/>
        </w:rPr>
        <w:t xml:space="preserve"> </w:t>
      </w:r>
      <w:r>
        <w:t>be</w:t>
      </w:r>
      <w:r>
        <w:rPr>
          <w:spacing w:val="40"/>
        </w:rPr>
        <w:t xml:space="preserve"> </w:t>
      </w:r>
      <w:r>
        <w:t>dealt</w:t>
      </w:r>
      <w:r>
        <w:rPr>
          <w:spacing w:val="40"/>
        </w:rPr>
        <w:t xml:space="preserve"> </w:t>
      </w:r>
      <w:r>
        <w:t>with</w:t>
      </w:r>
      <w:r>
        <w:rPr>
          <w:spacing w:val="40"/>
        </w:rPr>
        <w:t xml:space="preserve"> </w:t>
      </w:r>
      <w:r>
        <w:t>in accordance with the Disciplinary Procedure (including in instances where</w:t>
      </w:r>
      <w:r>
        <w:rPr>
          <w:spacing w:val="40"/>
        </w:rPr>
        <w:t xml:space="preserve"> </w:t>
      </w:r>
      <w:r>
        <w:t>the member of</w:t>
      </w:r>
      <w:r>
        <w:rPr>
          <w:spacing w:val="-1"/>
        </w:rPr>
        <w:t xml:space="preserve"> </w:t>
      </w:r>
      <w:r>
        <w:t>staff</w:t>
      </w:r>
      <w:r>
        <w:rPr>
          <w:spacing w:val="-3"/>
        </w:rPr>
        <w:t xml:space="preserve"> </w:t>
      </w:r>
      <w:r>
        <w:t>resigns</w:t>
      </w:r>
      <w:r>
        <w:rPr>
          <w:spacing w:val="-5"/>
        </w:rPr>
        <w:t xml:space="preserve"> </w:t>
      </w:r>
      <w:r>
        <w:t xml:space="preserve">or leaves). However, investigations by the </w:t>
      </w:r>
      <w:proofErr w:type="gramStart"/>
      <w:r>
        <w:t>responsible authorities</w:t>
      </w:r>
      <w:proofErr w:type="gramEnd"/>
      <w:r>
        <w:t xml:space="preserve"> will take precedence over internal council procedures</w:t>
      </w:r>
      <w:r>
        <w:rPr>
          <w:spacing w:val="-2"/>
        </w:rPr>
        <w:t xml:space="preserve"> </w:t>
      </w:r>
      <w:r>
        <w:t>relating to conduct. The Clerk or Chair</w:t>
      </w:r>
      <w:r>
        <w:rPr>
          <w:spacing w:val="-3"/>
        </w:rPr>
        <w:t xml:space="preserve"> </w:t>
      </w:r>
      <w:r>
        <w:t>of the Staffing</w:t>
      </w:r>
      <w:r>
        <w:rPr>
          <w:spacing w:val="-3"/>
        </w:rPr>
        <w:t xml:space="preserve"> </w:t>
      </w:r>
      <w:r>
        <w:t xml:space="preserve">Committee will liaise with the responsible authorities to </w:t>
      </w:r>
      <w:proofErr w:type="gramStart"/>
      <w:r>
        <w:t>agree</w:t>
      </w:r>
      <w:proofErr w:type="gramEnd"/>
      <w:r>
        <w:t xml:space="preserve"> the appropriate course of action.</w:t>
      </w:r>
    </w:p>
    <w:p w14:paraId="6B26B0CC" w14:textId="77777777" w:rsidR="00BA4914" w:rsidRDefault="00BA4914">
      <w:pPr>
        <w:pStyle w:val="BodyText"/>
        <w:spacing w:before="2"/>
      </w:pPr>
    </w:p>
    <w:p w14:paraId="6B26B0CD" w14:textId="67D6D926" w:rsidR="00BA4914" w:rsidRDefault="00DE20BE" w:rsidP="009248F5">
      <w:pPr>
        <w:pStyle w:val="ListParagraph"/>
        <w:numPr>
          <w:ilvl w:val="1"/>
          <w:numId w:val="30"/>
        </w:numPr>
        <w:tabs>
          <w:tab w:val="left" w:pos="885"/>
          <w:tab w:val="left" w:pos="897"/>
        </w:tabs>
        <w:ind w:left="897" w:right="431" w:hanging="852"/>
        <w:jc w:val="both"/>
      </w:pPr>
      <w:r>
        <w:t xml:space="preserve">The Clerk or Chair of the Staffing Committee will seek advice from </w:t>
      </w:r>
      <w:r w:rsidR="00243883">
        <w:t xml:space="preserve">Gloucestershire County Council Social </w:t>
      </w:r>
      <w:r>
        <w:t xml:space="preserve">Services or Police prior to informing a member of staff of an allegation against them. The Clerk or Chair of the Staffing Committee will offer appropriate welfare support to </w:t>
      </w:r>
      <w:r>
        <w:lastRenderedPageBreak/>
        <w:t>the</w:t>
      </w:r>
      <w:r>
        <w:rPr>
          <w:spacing w:val="-1"/>
        </w:rPr>
        <w:t xml:space="preserve"> </w:t>
      </w:r>
      <w:r>
        <w:t>member</w:t>
      </w:r>
      <w:r>
        <w:rPr>
          <w:spacing w:val="-1"/>
        </w:rPr>
        <w:t xml:space="preserve"> </w:t>
      </w:r>
      <w:r>
        <w:t>of</w:t>
      </w:r>
      <w:r>
        <w:rPr>
          <w:spacing w:val="-1"/>
        </w:rPr>
        <w:t xml:space="preserve"> </w:t>
      </w:r>
      <w:r>
        <w:t>staff and ensure that they are kept appropriately informed during any investigation process.</w:t>
      </w:r>
    </w:p>
    <w:p w14:paraId="1C3CF086" w14:textId="77777777" w:rsidR="00110CEF" w:rsidRDefault="00110CEF" w:rsidP="00110CEF">
      <w:pPr>
        <w:pStyle w:val="ListParagraph"/>
      </w:pPr>
    </w:p>
    <w:p w14:paraId="48D5596A" w14:textId="1BCB3701" w:rsidR="00226665" w:rsidRDefault="00226665" w:rsidP="00B720A0">
      <w:pPr>
        <w:tabs>
          <w:tab w:val="left" w:pos="1233"/>
        </w:tabs>
        <w:spacing w:before="78"/>
        <w:ind w:left="720" w:hanging="720"/>
      </w:pPr>
      <w:r>
        <w:t>6.5</w:t>
      </w:r>
      <w:r>
        <w:tab/>
      </w:r>
      <w:r w:rsidR="00B720A0" w:rsidRPr="00B720A0">
        <w:t>In accordance with the law, the Council will refer to the Disclosure and Barring Service (DBS) any member of staff:</w:t>
      </w:r>
    </w:p>
    <w:p w14:paraId="6B26B0D0" w14:textId="2FD9927C" w:rsidR="00BA4914" w:rsidRDefault="00DE20BE" w:rsidP="009248F5">
      <w:pPr>
        <w:pStyle w:val="ListParagraph"/>
        <w:numPr>
          <w:ilvl w:val="2"/>
          <w:numId w:val="30"/>
        </w:numPr>
        <w:tabs>
          <w:tab w:val="left" w:pos="1233"/>
        </w:tabs>
        <w:spacing w:before="78"/>
        <w:ind w:left="1233"/>
      </w:pPr>
      <w:r>
        <w:t>who</w:t>
      </w:r>
      <w:r>
        <w:rPr>
          <w:spacing w:val="-5"/>
        </w:rPr>
        <w:t xml:space="preserve"> </w:t>
      </w:r>
      <w:r>
        <w:t>was</w:t>
      </w:r>
      <w:r>
        <w:rPr>
          <w:spacing w:val="-4"/>
        </w:rPr>
        <w:t xml:space="preserve"> </w:t>
      </w:r>
      <w:r>
        <w:t>dismissed</w:t>
      </w:r>
      <w:r>
        <w:rPr>
          <w:spacing w:val="-5"/>
        </w:rPr>
        <w:t xml:space="preserve"> </w:t>
      </w:r>
      <w:r>
        <w:t>because</w:t>
      </w:r>
      <w:r>
        <w:rPr>
          <w:spacing w:val="-3"/>
        </w:rPr>
        <w:t xml:space="preserve"> </w:t>
      </w:r>
      <w:r>
        <w:t>they</w:t>
      </w:r>
      <w:r>
        <w:rPr>
          <w:spacing w:val="-6"/>
        </w:rPr>
        <w:t xml:space="preserve"> </w:t>
      </w:r>
      <w:r>
        <w:t>harmed</w:t>
      </w:r>
      <w:r>
        <w:rPr>
          <w:spacing w:val="-8"/>
        </w:rPr>
        <w:t xml:space="preserve"> </w:t>
      </w:r>
      <w:r>
        <w:t>a</w:t>
      </w:r>
      <w:r>
        <w:rPr>
          <w:spacing w:val="-5"/>
        </w:rPr>
        <w:t xml:space="preserve"> </w:t>
      </w:r>
      <w:r>
        <w:t>child</w:t>
      </w:r>
      <w:r>
        <w:rPr>
          <w:spacing w:val="-10"/>
        </w:rPr>
        <w:t xml:space="preserve"> </w:t>
      </w:r>
      <w:r>
        <w:t>or</w:t>
      </w:r>
      <w:r>
        <w:rPr>
          <w:spacing w:val="-5"/>
        </w:rPr>
        <w:t xml:space="preserve"> </w:t>
      </w:r>
      <w:proofErr w:type="gramStart"/>
      <w:r>
        <w:rPr>
          <w:spacing w:val="-2"/>
        </w:rPr>
        <w:t>adult;</w:t>
      </w:r>
      <w:proofErr w:type="gramEnd"/>
    </w:p>
    <w:p w14:paraId="6B26B0D1" w14:textId="77777777" w:rsidR="00BA4914" w:rsidRDefault="00DE20BE" w:rsidP="009248F5">
      <w:pPr>
        <w:pStyle w:val="ListParagraph"/>
        <w:numPr>
          <w:ilvl w:val="2"/>
          <w:numId w:val="30"/>
        </w:numPr>
        <w:tabs>
          <w:tab w:val="left" w:pos="1233"/>
        </w:tabs>
        <w:spacing w:before="1"/>
        <w:ind w:left="1233" w:right="430"/>
      </w:pPr>
      <w:r>
        <w:t>who was dismissed or removed from working in a regulated activity because they</w:t>
      </w:r>
      <w:r>
        <w:rPr>
          <w:spacing w:val="28"/>
        </w:rPr>
        <w:t xml:space="preserve"> </w:t>
      </w:r>
      <w:r>
        <w:t xml:space="preserve">might have harmed a child or adult </w:t>
      </w:r>
      <w:proofErr w:type="gramStart"/>
      <w:r>
        <w:t>otherwise;</w:t>
      </w:r>
      <w:proofErr w:type="gramEnd"/>
    </w:p>
    <w:p w14:paraId="6B26B0D2" w14:textId="77777777" w:rsidR="00BA4914" w:rsidRDefault="00DE20BE" w:rsidP="009248F5">
      <w:pPr>
        <w:pStyle w:val="ListParagraph"/>
        <w:numPr>
          <w:ilvl w:val="2"/>
          <w:numId w:val="30"/>
        </w:numPr>
        <w:tabs>
          <w:tab w:val="left" w:pos="1233"/>
        </w:tabs>
        <w:spacing w:before="3" w:line="237" w:lineRule="auto"/>
        <w:ind w:left="1233" w:right="430"/>
      </w:pPr>
      <w:r>
        <w:t>who</w:t>
      </w:r>
      <w:r>
        <w:rPr>
          <w:spacing w:val="35"/>
        </w:rPr>
        <w:t xml:space="preserve"> </w:t>
      </w:r>
      <w:r>
        <w:t>would</w:t>
      </w:r>
      <w:r>
        <w:rPr>
          <w:spacing w:val="33"/>
        </w:rPr>
        <w:t xml:space="preserve"> </w:t>
      </w:r>
      <w:r>
        <w:t>have</w:t>
      </w:r>
      <w:r>
        <w:rPr>
          <w:spacing w:val="34"/>
        </w:rPr>
        <w:t xml:space="preserve"> </w:t>
      </w:r>
      <w:r>
        <w:t>been</w:t>
      </w:r>
      <w:r>
        <w:rPr>
          <w:spacing w:val="33"/>
        </w:rPr>
        <w:t xml:space="preserve"> </w:t>
      </w:r>
      <w:r>
        <w:t>dismissed</w:t>
      </w:r>
      <w:r>
        <w:rPr>
          <w:spacing w:val="34"/>
        </w:rPr>
        <w:t xml:space="preserve"> </w:t>
      </w:r>
      <w:r>
        <w:t>for</w:t>
      </w:r>
      <w:r>
        <w:rPr>
          <w:spacing w:val="33"/>
        </w:rPr>
        <w:t xml:space="preserve"> </w:t>
      </w:r>
      <w:r>
        <w:t>either</w:t>
      </w:r>
      <w:r>
        <w:rPr>
          <w:spacing w:val="34"/>
        </w:rPr>
        <w:t xml:space="preserve"> </w:t>
      </w:r>
      <w:r>
        <w:t>of</w:t>
      </w:r>
      <w:r>
        <w:rPr>
          <w:spacing w:val="33"/>
        </w:rPr>
        <w:t xml:space="preserve"> </w:t>
      </w:r>
      <w:r>
        <w:t>these</w:t>
      </w:r>
      <w:r>
        <w:rPr>
          <w:spacing w:val="32"/>
        </w:rPr>
        <w:t xml:space="preserve"> </w:t>
      </w:r>
      <w:r>
        <w:t>reasons,</w:t>
      </w:r>
      <w:r>
        <w:rPr>
          <w:spacing w:val="34"/>
        </w:rPr>
        <w:t xml:space="preserve"> </w:t>
      </w:r>
      <w:r>
        <w:t>but</w:t>
      </w:r>
      <w:r>
        <w:rPr>
          <w:spacing w:val="37"/>
        </w:rPr>
        <w:t xml:space="preserve"> </w:t>
      </w:r>
      <w:r>
        <w:t>they</w:t>
      </w:r>
      <w:r>
        <w:rPr>
          <w:spacing w:val="32"/>
        </w:rPr>
        <w:t xml:space="preserve"> </w:t>
      </w:r>
      <w:r>
        <w:t>resigned</w:t>
      </w:r>
      <w:r>
        <w:rPr>
          <w:spacing w:val="40"/>
        </w:rPr>
        <w:t xml:space="preserve"> </w:t>
      </w:r>
      <w:r>
        <w:t xml:space="preserve">first; </w:t>
      </w:r>
      <w:r>
        <w:rPr>
          <w:spacing w:val="-6"/>
        </w:rPr>
        <w:t>or</w:t>
      </w:r>
    </w:p>
    <w:p w14:paraId="6B26B0D3" w14:textId="77777777" w:rsidR="00BA4914" w:rsidRDefault="00DE20BE" w:rsidP="009248F5">
      <w:pPr>
        <w:pStyle w:val="ListParagraph"/>
        <w:numPr>
          <w:ilvl w:val="2"/>
          <w:numId w:val="30"/>
        </w:numPr>
        <w:tabs>
          <w:tab w:val="left" w:pos="1233"/>
        </w:tabs>
        <w:spacing w:before="1"/>
        <w:ind w:left="1233" w:right="426"/>
      </w:pPr>
      <w:r>
        <w:t>who</w:t>
      </w:r>
      <w:r>
        <w:rPr>
          <w:spacing w:val="71"/>
        </w:rPr>
        <w:t xml:space="preserve"> </w:t>
      </w:r>
      <w:r>
        <w:t>works</w:t>
      </w:r>
      <w:r>
        <w:rPr>
          <w:spacing w:val="67"/>
        </w:rPr>
        <w:t xml:space="preserve"> </w:t>
      </w:r>
      <w:r>
        <w:t>with</w:t>
      </w:r>
      <w:r>
        <w:rPr>
          <w:spacing w:val="68"/>
        </w:rPr>
        <w:t xml:space="preserve"> </w:t>
      </w:r>
      <w:r>
        <w:t>children</w:t>
      </w:r>
      <w:r>
        <w:rPr>
          <w:spacing w:val="69"/>
        </w:rPr>
        <w:t xml:space="preserve"> </w:t>
      </w:r>
      <w:r>
        <w:t>or</w:t>
      </w:r>
      <w:r>
        <w:rPr>
          <w:spacing w:val="67"/>
        </w:rPr>
        <w:t xml:space="preserve"> </w:t>
      </w:r>
      <w:r>
        <w:t>vulnerable</w:t>
      </w:r>
      <w:r>
        <w:rPr>
          <w:spacing w:val="71"/>
        </w:rPr>
        <w:t xml:space="preserve"> </w:t>
      </w:r>
      <w:r>
        <w:t>adults</w:t>
      </w:r>
      <w:r>
        <w:rPr>
          <w:spacing w:val="67"/>
        </w:rPr>
        <w:t xml:space="preserve"> </w:t>
      </w:r>
      <w:r>
        <w:t>in</w:t>
      </w:r>
      <w:r>
        <w:rPr>
          <w:spacing w:val="71"/>
        </w:rPr>
        <w:t xml:space="preserve"> </w:t>
      </w:r>
      <w:r>
        <w:t>regulated</w:t>
      </w:r>
      <w:r>
        <w:rPr>
          <w:spacing w:val="68"/>
        </w:rPr>
        <w:t xml:space="preserve"> </w:t>
      </w:r>
      <w:r>
        <w:t>activity</w:t>
      </w:r>
      <w:r>
        <w:rPr>
          <w:spacing w:val="68"/>
        </w:rPr>
        <w:t xml:space="preserve"> </w:t>
      </w:r>
      <w:r>
        <w:t>and</w:t>
      </w:r>
      <w:r>
        <w:rPr>
          <w:spacing w:val="69"/>
        </w:rPr>
        <w:t xml:space="preserve"> </w:t>
      </w:r>
      <w:r>
        <w:t>has</w:t>
      </w:r>
      <w:r>
        <w:rPr>
          <w:spacing w:val="69"/>
        </w:rPr>
        <w:t xml:space="preserve"> </w:t>
      </w:r>
      <w:r>
        <w:t>been cautioned or convicted for a relevant offence.</w:t>
      </w:r>
    </w:p>
    <w:p w14:paraId="6B26B0D4" w14:textId="77777777" w:rsidR="00BA4914" w:rsidRDefault="00BA4914">
      <w:pPr>
        <w:pStyle w:val="BodyText"/>
        <w:spacing w:before="1"/>
      </w:pPr>
    </w:p>
    <w:p w14:paraId="6B26B0D5" w14:textId="2B86FCD9" w:rsidR="00BA4914" w:rsidRDefault="00F53FD8" w:rsidP="00F53FD8">
      <w:pPr>
        <w:tabs>
          <w:tab w:val="left" w:pos="1233"/>
        </w:tabs>
        <w:spacing w:before="78"/>
        <w:ind w:left="720" w:hanging="720"/>
      </w:pPr>
      <w:r>
        <w:t>6.6</w:t>
      </w:r>
      <w:r>
        <w:tab/>
      </w:r>
      <w:r w:rsidR="00DE20BE">
        <w:t xml:space="preserve">Safeguarding concerns and allegations relating to </w:t>
      </w:r>
      <w:proofErr w:type="spellStart"/>
      <w:r w:rsidR="00DE20BE">
        <w:t>councillors</w:t>
      </w:r>
      <w:proofErr w:type="spellEnd"/>
      <w:r w:rsidR="00DE20BE">
        <w:t xml:space="preserve"> will be referred to the Monitoring Officer and dealt with in accordance with the Code of Conduct</w:t>
      </w:r>
      <w:r w:rsidR="00DE20BE" w:rsidRPr="00F53FD8">
        <w:t xml:space="preserve"> </w:t>
      </w:r>
      <w:r w:rsidR="00DE20BE">
        <w:t>of Members of the Council.</w:t>
      </w:r>
    </w:p>
    <w:p w14:paraId="6B26B0D6" w14:textId="77777777" w:rsidR="00BA4914" w:rsidRDefault="00BA4914">
      <w:pPr>
        <w:pStyle w:val="BodyText"/>
        <w:spacing w:before="1"/>
      </w:pPr>
    </w:p>
    <w:p w14:paraId="6B26B0D7" w14:textId="77777777" w:rsidR="00BA4914" w:rsidRDefault="00DE20BE">
      <w:pPr>
        <w:pStyle w:val="Heading1"/>
        <w:numPr>
          <w:ilvl w:val="1"/>
          <w:numId w:val="5"/>
        </w:numPr>
        <w:tabs>
          <w:tab w:val="left" w:pos="885"/>
        </w:tabs>
        <w:spacing w:line="267" w:lineRule="exact"/>
      </w:pPr>
      <w:r>
        <w:t>RECRUITMENT</w:t>
      </w:r>
      <w:r>
        <w:rPr>
          <w:spacing w:val="-5"/>
        </w:rPr>
        <w:t xml:space="preserve"> </w:t>
      </w:r>
      <w:r>
        <w:t>AND</w:t>
      </w:r>
      <w:r>
        <w:rPr>
          <w:spacing w:val="-7"/>
        </w:rPr>
        <w:t xml:space="preserve"> </w:t>
      </w:r>
      <w:r>
        <w:rPr>
          <w:spacing w:val="-2"/>
        </w:rPr>
        <w:t>SELECTION</w:t>
      </w:r>
    </w:p>
    <w:p w14:paraId="6B26B0D8" w14:textId="77777777" w:rsidR="00BA4914" w:rsidRDefault="00DE20BE">
      <w:pPr>
        <w:pStyle w:val="ListParagraph"/>
        <w:numPr>
          <w:ilvl w:val="1"/>
          <w:numId w:val="5"/>
        </w:numPr>
        <w:tabs>
          <w:tab w:val="left" w:pos="885"/>
        </w:tabs>
        <w:spacing w:line="267" w:lineRule="exact"/>
      </w:pPr>
      <w:r>
        <w:t>Criminal</w:t>
      </w:r>
      <w:r>
        <w:rPr>
          <w:spacing w:val="-6"/>
        </w:rPr>
        <w:t xml:space="preserve"> </w:t>
      </w:r>
      <w:r>
        <w:t>record</w:t>
      </w:r>
      <w:r>
        <w:rPr>
          <w:spacing w:val="-6"/>
        </w:rPr>
        <w:t xml:space="preserve"> </w:t>
      </w:r>
      <w:r>
        <w:t>checks</w:t>
      </w:r>
      <w:r>
        <w:rPr>
          <w:spacing w:val="-8"/>
        </w:rPr>
        <w:t xml:space="preserve"> </w:t>
      </w:r>
      <w:r>
        <w:t>will</w:t>
      </w:r>
      <w:r>
        <w:rPr>
          <w:spacing w:val="-8"/>
        </w:rPr>
        <w:t xml:space="preserve"> </w:t>
      </w:r>
      <w:r>
        <w:t>be</w:t>
      </w:r>
      <w:r>
        <w:rPr>
          <w:spacing w:val="-4"/>
        </w:rPr>
        <w:t xml:space="preserve"> </w:t>
      </w:r>
      <w:r>
        <w:t>made</w:t>
      </w:r>
      <w:r>
        <w:rPr>
          <w:spacing w:val="-7"/>
        </w:rPr>
        <w:t xml:space="preserve"> </w:t>
      </w:r>
      <w:r>
        <w:t>where</w:t>
      </w:r>
      <w:r>
        <w:rPr>
          <w:spacing w:val="-4"/>
        </w:rPr>
        <w:t xml:space="preserve"> </w:t>
      </w:r>
      <w:r>
        <w:rPr>
          <w:spacing w:val="-2"/>
        </w:rPr>
        <w:t>appropriate.</w:t>
      </w:r>
    </w:p>
    <w:p w14:paraId="6B26B0D9" w14:textId="77777777" w:rsidR="00BA4914" w:rsidRDefault="00BA4914">
      <w:pPr>
        <w:pStyle w:val="BodyText"/>
        <w:spacing w:before="1"/>
      </w:pPr>
    </w:p>
    <w:p w14:paraId="6B26B0DA" w14:textId="77777777" w:rsidR="00BA4914" w:rsidRDefault="00DE20BE">
      <w:pPr>
        <w:pStyle w:val="ListParagraph"/>
        <w:numPr>
          <w:ilvl w:val="1"/>
          <w:numId w:val="5"/>
        </w:numPr>
        <w:tabs>
          <w:tab w:val="left" w:pos="885"/>
          <w:tab w:val="left" w:pos="897"/>
        </w:tabs>
        <w:ind w:left="897" w:right="320" w:hanging="852"/>
        <w:jc w:val="both"/>
      </w:pPr>
      <w:r>
        <w:t>Roles that involve</w:t>
      </w:r>
      <w:r>
        <w:rPr>
          <w:spacing w:val="-3"/>
        </w:rPr>
        <w:t xml:space="preserve"> </w:t>
      </w:r>
      <w:r>
        <w:t>“regulated activities,” such as</w:t>
      </w:r>
      <w:r>
        <w:rPr>
          <w:spacing w:val="-1"/>
        </w:rPr>
        <w:t xml:space="preserve"> </w:t>
      </w:r>
      <w:r>
        <w:t>caring for,</w:t>
      </w:r>
      <w:r>
        <w:rPr>
          <w:spacing w:val="-1"/>
        </w:rPr>
        <w:t xml:space="preserve"> </w:t>
      </w:r>
      <w:r>
        <w:t>supervising</w:t>
      </w:r>
      <w:r>
        <w:rPr>
          <w:spacing w:val="-1"/>
        </w:rPr>
        <w:t xml:space="preserve"> </w:t>
      </w:r>
      <w:r>
        <w:t>or</w:t>
      </w:r>
      <w:r>
        <w:rPr>
          <w:spacing w:val="-1"/>
        </w:rPr>
        <w:t xml:space="preserve"> </w:t>
      </w:r>
      <w:r>
        <w:t>being in sole charge of children or vulnerable adults, require an Enhanced Disclosure and Barring Service (DBS) Check.</w:t>
      </w:r>
      <w:r>
        <w:rPr>
          <w:spacing w:val="-2"/>
        </w:rPr>
        <w:t xml:space="preserve"> </w:t>
      </w:r>
      <w:r>
        <w:t>This</w:t>
      </w:r>
      <w:r>
        <w:rPr>
          <w:spacing w:val="-5"/>
        </w:rPr>
        <w:t xml:space="preserve"> </w:t>
      </w:r>
      <w:r>
        <w:t>may</w:t>
      </w:r>
      <w:r>
        <w:rPr>
          <w:spacing w:val="-2"/>
        </w:rPr>
        <w:t xml:space="preserve"> </w:t>
      </w:r>
      <w:r>
        <w:t>include</w:t>
      </w:r>
      <w:r>
        <w:rPr>
          <w:spacing w:val="-2"/>
        </w:rPr>
        <w:t xml:space="preserve"> </w:t>
      </w:r>
      <w:r>
        <w:t>checking</w:t>
      </w:r>
      <w:r>
        <w:rPr>
          <w:spacing w:val="-3"/>
        </w:rPr>
        <w:t xml:space="preserve"> </w:t>
      </w:r>
      <w:r>
        <w:t>whether</w:t>
      </w:r>
      <w:r>
        <w:rPr>
          <w:spacing w:val="-2"/>
        </w:rPr>
        <w:t xml:space="preserve"> </w:t>
      </w:r>
      <w:r>
        <w:t>someone</w:t>
      </w:r>
      <w:r>
        <w:rPr>
          <w:spacing w:val="-2"/>
        </w:rPr>
        <w:t xml:space="preserve"> </w:t>
      </w:r>
      <w:r>
        <w:t>is</w:t>
      </w:r>
      <w:r>
        <w:rPr>
          <w:spacing w:val="-5"/>
        </w:rPr>
        <w:t xml:space="preserve"> </w:t>
      </w:r>
      <w:r>
        <w:t>included</w:t>
      </w:r>
      <w:r>
        <w:rPr>
          <w:spacing w:val="-2"/>
        </w:rPr>
        <w:t xml:space="preserve"> </w:t>
      </w:r>
      <w:r>
        <w:t>in</w:t>
      </w:r>
      <w:r>
        <w:rPr>
          <w:spacing w:val="-3"/>
        </w:rPr>
        <w:t xml:space="preserve"> </w:t>
      </w:r>
      <w:r>
        <w:t>the</w:t>
      </w:r>
      <w:r>
        <w:rPr>
          <w:spacing w:val="-2"/>
        </w:rPr>
        <w:t xml:space="preserve"> </w:t>
      </w:r>
      <w:r>
        <w:t>two</w:t>
      </w:r>
      <w:r>
        <w:rPr>
          <w:spacing w:val="-3"/>
        </w:rPr>
        <w:t xml:space="preserve"> </w:t>
      </w:r>
      <w:r>
        <w:t>DBS</w:t>
      </w:r>
      <w:r>
        <w:rPr>
          <w:spacing w:val="-3"/>
        </w:rPr>
        <w:t xml:space="preserve"> </w:t>
      </w:r>
      <w:r>
        <w:t>‘barred</w:t>
      </w:r>
      <w:r>
        <w:rPr>
          <w:spacing w:val="-2"/>
        </w:rPr>
        <w:t xml:space="preserve"> </w:t>
      </w:r>
      <w:r>
        <w:t>lists’ of individuals who are unsuitable for working with children and adults. DBS Checks must be obtained for staff and volunteers undertaking these roles, and they will not be permitted</w:t>
      </w:r>
      <w:r>
        <w:rPr>
          <w:spacing w:val="-2"/>
        </w:rPr>
        <w:t xml:space="preserve"> </w:t>
      </w:r>
      <w:r>
        <w:t>to commence unaccompanied work until they have been received. Members in civic roles, including the mayor, deputy mayor and any civic deputies, will also be subject to enhanced DBS checks.</w:t>
      </w:r>
    </w:p>
    <w:p w14:paraId="6B26B0DB" w14:textId="77777777" w:rsidR="00BA4914" w:rsidRDefault="00BA4914">
      <w:pPr>
        <w:pStyle w:val="BodyText"/>
      </w:pPr>
    </w:p>
    <w:p w14:paraId="6B26B0DC" w14:textId="77777777" w:rsidR="00BA4914" w:rsidRDefault="00DE20BE">
      <w:pPr>
        <w:pStyle w:val="ListParagraph"/>
        <w:numPr>
          <w:ilvl w:val="1"/>
          <w:numId w:val="5"/>
        </w:numPr>
        <w:tabs>
          <w:tab w:val="left" w:pos="885"/>
          <w:tab w:val="left" w:pos="897"/>
        </w:tabs>
        <w:ind w:left="897" w:right="321" w:hanging="852"/>
        <w:jc w:val="both"/>
      </w:pPr>
      <w:r>
        <w:t xml:space="preserve">It is against the law for employers to employ </w:t>
      </w:r>
      <w:proofErr w:type="gramStart"/>
      <w:r>
        <w:t>someone, or</w:t>
      </w:r>
      <w:proofErr w:type="gramEnd"/>
      <w:r>
        <w:t xml:space="preserve"> allow them to volunteer for this kind of work if they know they are on one of the barred lists.</w:t>
      </w:r>
    </w:p>
    <w:p w14:paraId="6B26B0DD" w14:textId="77777777" w:rsidR="00BA4914" w:rsidRDefault="00BA4914">
      <w:pPr>
        <w:pStyle w:val="BodyText"/>
        <w:spacing w:before="1"/>
      </w:pPr>
    </w:p>
    <w:p w14:paraId="6B26B0DE" w14:textId="77777777" w:rsidR="00BA4914" w:rsidRDefault="00DE20BE">
      <w:pPr>
        <w:pStyle w:val="Heading1"/>
        <w:numPr>
          <w:ilvl w:val="1"/>
          <w:numId w:val="4"/>
        </w:numPr>
        <w:tabs>
          <w:tab w:val="left" w:pos="885"/>
        </w:tabs>
      </w:pPr>
      <w:r>
        <w:t>INFORMATION</w:t>
      </w:r>
      <w:r>
        <w:rPr>
          <w:spacing w:val="-7"/>
        </w:rPr>
        <w:t xml:space="preserve"> </w:t>
      </w:r>
      <w:r>
        <w:t>AND</w:t>
      </w:r>
      <w:r>
        <w:rPr>
          <w:spacing w:val="-9"/>
        </w:rPr>
        <w:t xml:space="preserve"> </w:t>
      </w:r>
      <w:r>
        <w:rPr>
          <w:spacing w:val="-2"/>
        </w:rPr>
        <w:t>TRAINING</w:t>
      </w:r>
    </w:p>
    <w:p w14:paraId="6B26B0DF" w14:textId="77777777" w:rsidR="00BA4914" w:rsidRDefault="00DE20BE">
      <w:pPr>
        <w:pStyle w:val="ListParagraph"/>
        <w:numPr>
          <w:ilvl w:val="1"/>
          <w:numId w:val="4"/>
        </w:numPr>
        <w:tabs>
          <w:tab w:val="left" w:pos="885"/>
          <w:tab w:val="left" w:pos="897"/>
        </w:tabs>
        <w:ind w:left="897" w:right="431" w:hanging="852"/>
      </w:pPr>
      <w:r>
        <w:t>Appropriate</w:t>
      </w:r>
      <w:r>
        <w:rPr>
          <w:spacing w:val="22"/>
        </w:rPr>
        <w:t xml:space="preserve"> </w:t>
      </w:r>
      <w:r>
        <w:t>information will</w:t>
      </w:r>
      <w:r>
        <w:rPr>
          <w:spacing w:val="22"/>
        </w:rPr>
        <w:t xml:space="preserve"> </w:t>
      </w:r>
      <w:r>
        <w:t>be</w:t>
      </w:r>
      <w:r>
        <w:rPr>
          <w:spacing w:val="22"/>
        </w:rPr>
        <w:t xml:space="preserve"> </w:t>
      </w:r>
      <w:r>
        <w:t>made</w:t>
      </w:r>
      <w:r>
        <w:rPr>
          <w:spacing w:val="22"/>
        </w:rPr>
        <w:t xml:space="preserve"> </w:t>
      </w:r>
      <w:r>
        <w:t>available to staff and</w:t>
      </w:r>
      <w:r>
        <w:rPr>
          <w:spacing w:val="25"/>
        </w:rPr>
        <w:t xml:space="preserve"> </w:t>
      </w:r>
      <w:proofErr w:type="spellStart"/>
      <w:r>
        <w:t>councillors</w:t>
      </w:r>
      <w:proofErr w:type="spellEnd"/>
      <w:r>
        <w:rPr>
          <w:spacing w:val="22"/>
        </w:rPr>
        <w:t xml:space="preserve"> </w:t>
      </w:r>
      <w:r>
        <w:t>in the</w:t>
      </w:r>
      <w:r>
        <w:rPr>
          <w:spacing w:val="22"/>
        </w:rPr>
        <w:t xml:space="preserve"> </w:t>
      </w:r>
      <w:r>
        <w:t>form of</w:t>
      </w:r>
      <w:r>
        <w:rPr>
          <w:spacing w:val="22"/>
        </w:rPr>
        <w:t xml:space="preserve"> </w:t>
      </w:r>
      <w:r>
        <w:t>this policy and any necessary training.</w:t>
      </w:r>
    </w:p>
    <w:p w14:paraId="6B26B0E0" w14:textId="77777777" w:rsidR="00BA4914" w:rsidRDefault="00BA4914">
      <w:pPr>
        <w:pStyle w:val="BodyText"/>
        <w:spacing w:before="3"/>
      </w:pPr>
    </w:p>
    <w:p w14:paraId="6B26B0E1" w14:textId="77777777" w:rsidR="00BA4914" w:rsidRDefault="00DE20BE">
      <w:pPr>
        <w:pStyle w:val="Heading1"/>
        <w:numPr>
          <w:ilvl w:val="1"/>
          <w:numId w:val="3"/>
        </w:numPr>
        <w:tabs>
          <w:tab w:val="left" w:pos="763"/>
          <w:tab w:val="left" w:pos="765"/>
        </w:tabs>
        <w:spacing w:line="237" w:lineRule="auto"/>
        <w:ind w:right="429"/>
        <w:jc w:val="both"/>
      </w:pPr>
      <w:r>
        <w:t>EXTERNAL ORGANISATIONS LICENSED BY, OR WORKING WITH, FOR, OR ON</w:t>
      </w:r>
      <w:r>
        <w:rPr>
          <w:spacing w:val="-13"/>
        </w:rPr>
        <w:t xml:space="preserve"> </w:t>
      </w:r>
      <w:r>
        <w:t xml:space="preserve">BEHALF OF THE </w:t>
      </w:r>
      <w:r>
        <w:rPr>
          <w:spacing w:val="-2"/>
        </w:rPr>
        <w:t>COUNCIL.</w:t>
      </w:r>
    </w:p>
    <w:p w14:paraId="6B26B0E2" w14:textId="77777777" w:rsidR="00BA4914" w:rsidRDefault="00DE20BE">
      <w:pPr>
        <w:pStyle w:val="ListParagraph"/>
        <w:numPr>
          <w:ilvl w:val="1"/>
          <w:numId w:val="3"/>
        </w:numPr>
        <w:tabs>
          <w:tab w:val="left" w:pos="753"/>
        </w:tabs>
        <w:spacing w:before="1"/>
        <w:ind w:left="753" w:right="430" w:hanging="708"/>
        <w:jc w:val="both"/>
      </w:pPr>
      <w:r>
        <w:t xml:space="preserve">The Council works with and through </w:t>
      </w:r>
      <w:proofErr w:type="gramStart"/>
      <w:r>
        <w:t>a number of</w:t>
      </w:r>
      <w:proofErr w:type="gramEnd"/>
      <w:r>
        <w:t xml:space="preserve"> external organisations such as charities, contractors, other public sector bodies etc. Where these external organisations are likely to have significant contact with children,</w:t>
      </w:r>
      <w:r>
        <w:rPr>
          <w:spacing w:val="-13"/>
        </w:rPr>
        <w:t xml:space="preserve"> </w:t>
      </w:r>
      <w:r>
        <w:t>young people or vulnerable adults as a direct result of their work for, on behalf of, or in partnership with the Council, they are required to have safeguarding procedures, such as safe recruitment and selection processes, in place.</w:t>
      </w:r>
    </w:p>
    <w:p w14:paraId="6B26B0E3" w14:textId="77777777" w:rsidR="00BA4914" w:rsidRDefault="00BA4914">
      <w:pPr>
        <w:pStyle w:val="BodyText"/>
        <w:spacing w:before="2"/>
      </w:pPr>
    </w:p>
    <w:p w14:paraId="6B26B0E4" w14:textId="77777777" w:rsidR="00BA4914" w:rsidRDefault="00DE20BE">
      <w:pPr>
        <w:pStyle w:val="ListParagraph"/>
        <w:numPr>
          <w:ilvl w:val="1"/>
          <w:numId w:val="3"/>
        </w:numPr>
        <w:tabs>
          <w:tab w:val="left" w:pos="753"/>
        </w:tabs>
        <w:ind w:left="753" w:right="428" w:hanging="708"/>
        <w:jc w:val="both"/>
      </w:pPr>
      <w:r>
        <w:t>They must be made aware of this policy and must provide the Council with a copy of their safeguarding procedure or undertake to act in accordance with the Council’s policy.</w:t>
      </w:r>
    </w:p>
    <w:p w14:paraId="6B26B0E5" w14:textId="77777777" w:rsidR="00BA4914" w:rsidRDefault="00DE20BE">
      <w:pPr>
        <w:pStyle w:val="Heading1"/>
        <w:numPr>
          <w:ilvl w:val="0"/>
          <w:numId w:val="2"/>
        </w:numPr>
        <w:tabs>
          <w:tab w:val="left" w:pos="753"/>
        </w:tabs>
        <w:spacing w:before="267"/>
      </w:pPr>
      <w:r>
        <w:t>HOW</w:t>
      </w:r>
      <w:r>
        <w:rPr>
          <w:spacing w:val="-5"/>
        </w:rPr>
        <w:t xml:space="preserve"> </w:t>
      </w:r>
      <w:r>
        <w:t>TO</w:t>
      </w:r>
      <w:r>
        <w:rPr>
          <w:spacing w:val="-8"/>
        </w:rPr>
        <w:t xml:space="preserve"> </w:t>
      </w:r>
      <w:r>
        <w:t>MAKE</w:t>
      </w:r>
      <w:r>
        <w:rPr>
          <w:spacing w:val="-4"/>
        </w:rPr>
        <w:t xml:space="preserve"> </w:t>
      </w:r>
      <w:r>
        <w:t>A</w:t>
      </w:r>
      <w:r>
        <w:rPr>
          <w:spacing w:val="-12"/>
        </w:rPr>
        <w:t xml:space="preserve"> </w:t>
      </w:r>
      <w:r>
        <w:t>SAFEGUARDING</w:t>
      </w:r>
      <w:r>
        <w:rPr>
          <w:spacing w:val="-1"/>
        </w:rPr>
        <w:t xml:space="preserve"> </w:t>
      </w:r>
      <w:r>
        <w:rPr>
          <w:spacing w:val="-2"/>
        </w:rPr>
        <w:t>REFERRAL</w:t>
      </w:r>
    </w:p>
    <w:p w14:paraId="6B26B0E6" w14:textId="77777777" w:rsidR="00BA4914" w:rsidRDefault="00BA4914">
      <w:pPr>
        <w:pStyle w:val="BodyText"/>
        <w:spacing w:before="1"/>
        <w:rPr>
          <w:b/>
        </w:rPr>
      </w:pPr>
    </w:p>
    <w:p w14:paraId="6B26B0E7" w14:textId="507255EA" w:rsidR="00BA4914" w:rsidRDefault="00DE20BE">
      <w:pPr>
        <w:pStyle w:val="ListParagraph"/>
        <w:numPr>
          <w:ilvl w:val="1"/>
          <w:numId w:val="2"/>
        </w:numPr>
        <w:tabs>
          <w:tab w:val="left" w:pos="753"/>
        </w:tabs>
        <w:rPr>
          <w:b/>
        </w:rPr>
      </w:pPr>
      <w:r>
        <w:rPr>
          <w:b/>
        </w:rPr>
        <w:t>ADULT</w:t>
      </w:r>
      <w:r w:rsidR="00620509">
        <w:rPr>
          <w:b/>
        </w:rPr>
        <w:t xml:space="preserve"> </w:t>
      </w:r>
      <w:r>
        <w:rPr>
          <w:b/>
          <w:spacing w:val="-2"/>
        </w:rPr>
        <w:t>REFERRAL</w:t>
      </w:r>
    </w:p>
    <w:p w14:paraId="0A7535CA" w14:textId="70C7CC68" w:rsidR="003C5197" w:rsidRDefault="00DE20BE" w:rsidP="00E77DB0">
      <w:pPr>
        <w:pStyle w:val="BodyText"/>
        <w:ind w:left="753" w:right="473"/>
      </w:pPr>
      <w:r>
        <w:rPr>
          <w:noProof/>
        </w:rPr>
        <mc:AlternateContent>
          <mc:Choice Requires="wps">
            <w:drawing>
              <wp:anchor distT="0" distB="0" distL="0" distR="0" simplePos="0" relativeHeight="251658240" behindDoc="0" locked="0" layoutInCell="1" allowOverlap="1" wp14:anchorId="6B26B0FF" wp14:editId="6B26B100">
                <wp:simplePos x="0" y="0"/>
                <wp:positionH relativeFrom="page">
                  <wp:posOffset>3431159</wp:posOffset>
                </wp:positionH>
                <wp:positionV relativeFrom="paragraph">
                  <wp:posOffset>660568</wp:posOffset>
                </wp:positionV>
                <wp:extent cx="32384"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0"/>
                              </a:moveTo>
                              <a:lnTo>
                                <a:pt x="0" y="0"/>
                              </a:lnTo>
                              <a:lnTo>
                                <a:pt x="0" y="9143"/>
                              </a:lnTo>
                              <a:lnTo>
                                <a:pt x="32003" y="9143"/>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2B2FEB" id="Graphic 4" o:spid="_x0000_s1026" style="position:absolute;margin-left:270.15pt;margin-top:52pt;width:2.5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" path="m32003,l,,,9143r32003,l32003,xe" fillcolor="black" stroked="f">
                <v:path arrowok="t"/>
                <w10:wrap anchorx="page"/>
              </v:shape>
            </w:pict>
          </mc:Fallback>
        </mc:AlternateContent>
      </w:r>
      <w:r>
        <w:t>If you’re an adult experiencing abuse or neglect, or if</w:t>
      </w:r>
      <w:r>
        <w:rPr>
          <w:spacing w:val="40"/>
        </w:rPr>
        <w:t xml:space="preserve"> </w:t>
      </w:r>
      <w:r>
        <w:t xml:space="preserve">you’re concerned about an adult possibly experiencing abuse or neglect, contact </w:t>
      </w:r>
      <w:r w:rsidR="00094990">
        <w:t>Gloucestershire County Council Social Services</w:t>
      </w:r>
      <w:r>
        <w:rPr>
          <w:spacing w:val="80"/>
        </w:rPr>
        <w:t xml:space="preserve"> </w:t>
      </w:r>
      <w:r>
        <w:t>on</w:t>
      </w:r>
      <w:r>
        <w:rPr>
          <w:spacing w:val="80"/>
        </w:rPr>
        <w:t xml:space="preserve"> </w:t>
      </w:r>
      <w:r w:rsidR="003C5197" w:rsidRPr="003C5197">
        <w:t>01452</w:t>
      </w:r>
      <w:r w:rsidR="00620509">
        <w:t xml:space="preserve"> 426868</w:t>
      </w:r>
      <w:r w:rsidR="008F06FB">
        <w:t xml:space="preserve"> or email </w:t>
      </w:r>
      <w:hyperlink r:id="rId12" w:history="1">
        <w:r w:rsidR="008F06FB" w:rsidRPr="008F06FB">
          <w:rPr>
            <w:rStyle w:val="Hyperlink"/>
          </w:rPr>
          <w:t>socialcare.enq@gloucestershire.gov.uk</w:t>
        </w:r>
      </w:hyperlink>
    </w:p>
    <w:p w14:paraId="40E711EC" w14:textId="77777777" w:rsidR="00DA6449" w:rsidRDefault="00DA6449" w:rsidP="00E77DB0">
      <w:pPr>
        <w:pStyle w:val="BodyText"/>
        <w:ind w:left="753" w:right="473"/>
      </w:pPr>
    </w:p>
    <w:p w14:paraId="09F2D01D" w14:textId="77777777" w:rsidR="008F06FB" w:rsidRDefault="008F06FB" w:rsidP="008F06FB">
      <w:pPr>
        <w:pStyle w:val="BodyText"/>
        <w:ind w:left="753" w:right="473"/>
      </w:pPr>
      <w:hyperlink r:id="rId13" w:history="1">
        <w:r w:rsidRPr="00026704">
          <w:rPr>
            <w:rStyle w:val="Hyperlink"/>
          </w:rPr>
          <w:t>https://www.gloucestershire.gov.uk/health-and-social-care/adult-social-care/keeping-people-safe/</w:t>
        </w:r>
      </w:hyperlink>
    </w:p>
    <w:p w14:paraId="1FE7587B" w14:textId="77777777" w:rsidR="00110CEF" w:rsidRDefault="00110CEF" w:rsidP="008F06FB">
      <w:pPr>
        <w:pStyle w:val="BodyText"/>
        <w:ind w:left="753" w:right="473"/>
      </w:pPr>
    </w:p>
    <w:p w14:paraId="4A0637C9" w14:textId="77777777" w:rsidR="00110CEF" w:rsidRPr="00110CEF" w:rsidRDefault="00110CEF" w:rsidP="00110CEF">
      <w:pPr>
        <w:pStyle w:val="BodyText"/>
        <w:ind w:left="753" w:right="473"/>
        <w:rPr>
          <w:b/>
          <w:bCs/>
          <w:lang w:val="en-GB"/>
        </w:rPr>
      </w:pPr>
      <w:r w:rsidRPr="00110CEF">
        <w:rPr>
          <w:b/>
          <w:bCs/>
          <w:lang w:val="en-GB"/>
        </w:rPr>
        <w:t>Find out more about safeguarding adults with care and support needs</w:t>
      </w:r>
    </w:p>
    <w:p w14:paraId="6B96FA4D" w14:textId="77777777" w:rsidR="00110CEF" w:rsidRPr="00110CEF" w:rsidRDefault="00110CEF" w:rsidP="00110CEF">
      <w:pPr>
        <w:pStyle w:val="BodyText"/>
        <w:ind w:left="753" w:right="473"/>
        <w:rPr>
          <w:lang w:val="en-GB"/>
        </w:rPr>
      </w:pPr>
      <w:r w:rsidRPr="00110CEF">
        <w:rPr>
          <w:lang w:val="en-GB"/>
        </w:rPr>
        <w:t>The </w:t>
      </w:r>
      <w:hyperlink r:id="rId14" w:tgtFrame="_blank" w:history="1">
        <w:r w:rsidRPr="00110CEF">
          <w:rPr>
            <w:rStyle w:val="Hyperlink"/>
            <w:lang w:val="en-GB"/>
          </w:rPr>
          <w:t>Safeguarding Adults in Gloucestershire</w:t>
        </w:r>
      </w:hyperlink>
      <w:r w:rsidRPr="00110CEF">
        <w:rPr>
          <w:lang w:val="en-GB"/>
        </w:rPr>
        <w:t> website, managed by Gloucestershire County Council, includes more about the safeguarding of adults with care and support needs, as well as links to other specialist organisations who can help. It has dedicated information for:</w:t>
      </w:r>
    </w:p>
    <w:p w14:paraId="1A0D4579" w14:textId="77777777" w:rsidR="00110CEF" w:rsidRPr="00110CEF" w:rsidRDefault="00110CEF" w:rsidP="00110CEF">
      <w:pPr>
        <w:pStyle w:val="BodyText"/>
        <w:ind w:left="753" w:right="473"/>
        <w:rPr>
          <w:lang w:val="en-GB"/>
        </w:rPr>
      </w:pPr>
      <w:r w:rsidRPr="00110CEF">
        <w:rPr>
          <w:lang w:val="en-GB"/>
        </w:rPr>
        <w:t>•    </w:t>
      </w:r>
      <w:hyperlink r:id="rId15" w:tgtFrame="_blank" w:history="1">
        <w:r w:rsidRPr="00110CEF">
          <w:rPr>
            <w:rStyle w:val="Hyperlink"/>
            <w:lang w:val="en-GB"/>
          </w:rPr>
          <w:t>Users of adult services</w:t>
        </w:r>
      </w:hyperlink>
      <w:r w:rsidRPr="00110CEF">
        <w:rPr>
          <w:lang w:val="en-GB"/>
        </w:rPr>
        <w:t> (potential victims of abuse and neglect)</w:t>
      </w:r>
      <w:r w:rsidRPr="00110CEF">
        <w:rPr>
          <w:lang w:val="en-GB"/>
        </w:rPr>
        <w:br/>
        <w:t>•    </w:t>
      </w:r>
      <w:hyperlink r:id="rId16" w:tgtFrame="_blank" w:history="1">
        <w:r w:rsidRPr="00110CEF">
          <w:rPr>
            <w:rStyle w:val="Hyperlink"/>
            <w:lang w:val="en-GB"/>
          </w:rPr>
          <w:t>Members of the public</w:t>
        </w:r>
      </w:hyperlink>
      <w:r w:rsidRPr="00110CEF">
        <w:rPr>
          <w:lang w:val="en-GB"/>
        </w:rPr>
        <w:t> (such as friends, relatives or unpaid carers)</w:t>
      </w:r>
      <w:r w:rsidRPr="00110CEF">
        <w:rPr>
          <w:lang w:val="en-GB"/>
        </w:rPr>
        <w:br/>
        <w:t>•    </w:t>
      </w:r>
      <w:hyperlink r:id="rId17" w:tgtFrame="_blank" w:history="1">
        <w:r w:rsidRPr="00110CEF">
          <w:rPr>
            <w:rStyle w:val="Hyperlink"/>
            <w:lang w:val="en-GB"/>
          </w:rPr>
          <w:t>Professionals</w:t>
        </w:r>
      </w:hyperlink>
      <w:r w:rsidRPr="00110CEF">
        <w:rPr>
          <w:lang w:val="en-GB"/>
        </w:rPr>
        <w:t> (such as paid carers)</w:t>
      </w:r>
    </w:p>
    <w:p w14:paraId="0A2F0335" w14:textId="77777777" w:rsidR="00110CEF" w:rsidRPr="00110CEF" w:rsidRDefault="00110CEF" w:rsidP="00110CEF">
      <w:pPr>
        <w:pStyle w:val="BodyText"/>
        <w:ind w:left="753" w:right="473"/>
        <w:rPr>
          <w:lang w:val="en-GB"/>
        </w:rPr>
      </w:pPr>
      <w:r w:rsidRPr="00110CEF">
        <w:rPr>
          <w:lang w:val="en-GB"/>
        </w:rPr>
        <w:t>This website also explains the role of the </w:t>
      </w:r>
      <w:hyperlink r:id="rId18" w:tgtFrame="_blank" w:history="1">
        <w:r w:rsidRPr="00110CEF">
          <w:rPr>
            <w:rStyle w:val="Hyperlink"/>
            <w:lang w:val="en-GB"/>
          </w:rPr>
          <w:t>Gloucestershire Safeguarding Adults Board</w:t>
        </w:r>
      </w:hyperlink>
      <w:r w:rsidRPr="00110CEF">
        <w:rPr>
          <w:lang w:val="en-GB"/>
        </w:rPr>
        <w:t>, which coordinates local organisations and services.</w:t>
      </w:r>
    </w:p>
    <w:p w14:paraId="183AC3D7" w14:textId="77777777" w:rsidR="00110CEF" w:rsidRDefault="00110CEF" w:rsidP="008F06FB">
      <w:pPr>
        <w:pStyle w:val="BodyText"/>
        <w:ind w:left="753" w:right="473"/>
      </w:pPr>
    </w:p>
    <w:p w14:paraId="59D233A8" w14:textId="77777777" w:rsidR="008F06FB" w:rsidRDefault="008F06FB" w:rsidP="008F06FB">
      <w:pPr>
        <w:pStyle w:val="BodyText"/>
        <w:ind w:right="473"/>
      </w:pPr>
    </w:p>
    <w:p w14:paraId="4F80A984" w14:textId="3F9F860B" w:rsidR="006952B7" w:rsidRDefault="006952B7" w:rsidP="006952B7">
      <w:pPr>
        <w:pStyle w:val="Heading1"/>
        <w:numPr>
          <w:ilvl w:val="1"/>
          <w:numId w:val="14"/>
        </w:numPr>
        <w:tabs>
          <w:tab w:val="left" w:pos="765"/>
        </w:tabs>
      </w:pPr>
      <w:r>
        <w:t>CHILDREN</w:t>
      </w:r>
      <w:r>
        <w:rPr>
          <w:spacing w:val="-5"/>
        </w:rPr>
        <w:t xml:space="preserve"> </w:t>
      </w:r>
      <w:r>
        <w:t>AND</w:t>
      </w:r>
      <w:r>
        <w:rPr>
          <w:spacing w:val="-5"/>
        </w:rPr>
        <w:t xml:space="preserve"> </w:t>
      </w:r>
      <w:r>
        <w:t>YOUNG</w:t>
      </w:r>
      <w:r>
        <w:rPr>
          <w:spacing w:val="-5"/>
        </w:rPr>
        <w:t xml:space="preserve"> </w:t>
      </w:r>
      <w:r>
        <w:t>PEOPLE</w:t>
      </w:r>
      <w:r>
        <w:rPr>
          <w:spacing w:val="-3"/>
        </w:rPr>
        <w:t xml:space="preserve"> </w:t>
      </w:r>
      <w:r>
        <w:rPr>
          <w:spacing w:val="-2"/>
        </w:rPr>
        <w:t>REFERRAL</w:t>
      </w:r>
    </w:p>
    <w:p w14:paraId="15FF53B2" w14:textId="77777777" w:rsidR="00620509" w:rsidRDefault="00620509" w:rsidP="00110CEF">
      <w:pPr>
        <w:pStyle w:val="BodyText"/>
        <w:ind w:right="473"/>
      </w:pPr>
    </w:p>
    <w:p w14:paraId="41150180" w14:textId="77777777" w:rsidR="00AC6EBC" w:rsidRDefault="00AC6EBC" w:rsidP="00AC6EBC">
      <w:pPr>
        <w:pStyle w:val="BodyText"/>
        <w:ind w:left="753" w:right="473"/>
        <w:rPr>
          <w:b/>
          <w:bCs/>
          <w:lang w:val="en-GB"/>
        </w:rPr>
      </w:pPr>
      <w:r w:rsidRPr="00AC6EBC">
        <w:rPr>
          <w:b/>
          <w:bCs/>
          <w:lang w:val="en-GB"/>
        </w:rPr>
        <w:t>Report a child protection concern</w:t>
      </w:r>
    </w:p>
    <w:p w14:paraId="177E2508" w14:textId="77777777" w:rsidR="00AC6EBC" w:rsidRPr="00AC6EBC" w:rsidRDefault="00AC6EBC" w:rsidP="00AC6EBC">
      <w:pPr>
        <w:pStyle w:val="BodyText"/>
        <w:ind w:left="753" w:right="473"/>
        <w:rPr>
          <w:b/>
          <w:bCs/>
          <w:lang w:val="en-GB"/>
        </w:rPr>
      </w:pPr>
    </w:p>
    <w:p w14:paraId="5DE7584D" w14:textId="77777777" w:rsidR="00AC6EBC" w:rsidRPr="00AC6EBC" w:rsidRDefault="00AC6EBC" w:rsidP="00AC6EBC">
      <w:pPr>
        <w:pStyle w:val="BodyText"/>
        <w:ind w:left="753" w:right="473"/>
        <w:rPr>
          <w:lang w:val="en-GB"/>
        </w:rPr>
      </w:pPr>
      <w:r w:rsidRPr="00AC6EBC">
        <w:rPr>
          <w:b/>
          <w:bCs/>
          <w:lang w:val="en-GB"/>
        </w:rPr>
        <w:t>If you are ever concerned that a child is in immediate danger, please call the police on 999.</w:t>
      </w:r>
    </w:p>
    <w:p w14:paraId="0F3362C9" w14:textId="77777777" w:rsidR="00AC6EBC" w:rsidRPr="00AC6EBC" w:rsidRDefault="00AC6EBC" w:rsidP="00AC6EBC">
      <w:pPr>
        <w:pStyle w:val="BodyText"/>
        <w:ind w:left="753" w:right="473"/>
        <w:rPr>
          <w:lang w:val="en-GB"/>
        </w:rPr>
      </w:pPr>
      <w:r w:rsidRPr="00AC6EBC">
        <w:rPr>
          <w:lang w:val="en-GB"/>
        </w:rPr>
        <w:t>Everyone has a responsibility to refer a child when it is believed or suspected that a child:</w:t>
      </w:r>
    </w:p>
    <w:p w14:paraId="41616035" w14:textId="77777777" w:rsidR="00AC6EBC" w:rsidRPr="00AC6EBC" w:rsidRDefault="00AC6EBC" w:rsidP="00AC6EBC">
      <w:pPr>
        <w:pStyle w:val="BodyText"/>
        <w:numPr>
          <w:ilvl w:val="0"/>
          <w:numId w:val="15"/>
        </w:numPr>
        <w:ind w:right="473"/>
        <w:rPr>
          <w:lang w:val="en-GB"/>
        </w:rPr>
      </w:pPr>
      <w:r w:rsidRPr="00AC6EBC">
        <w:rPr>
          <w:lang w:val="en-GB"/>
        </w:rPr>
        <w:t>Has suffered significant harm and /</w:t>
      </w:r>
      <w:proofErr w:type="gramStart"/>
      <w:r w:rsidRPr="00AC6EBC">
        <w:rPr>
          <w:lang w:val="en-GB"/>
        </w:rPr>
        <w:t>or;</w:t>
      </w:r>
      <w:proofErr w:type="gramEnd"/>
    </w:p>
    <w:p w14:paraId="4FB4AB04" w14:textId="77777777" w:rsidR="00AC6EBC" w:rsidRPr="00AC6EBC" w:rsidRDefault="00AC6EBC" w:rsidP="00AC6EBC">
      <w:pPr>
        <w:pStyle w:val="BodyText"/>
        <w:numPr>
          <w:ilvl w:val="0"/>
          <w:numId w:val="15"/>
        </w:numPr>
        <w:ind w:right="473"/>
        <w:rPr>
          <w:lang w:val="en-GB"/>
        </w:rPr>
      </w:pPr>
      <w:r w:rsidRPr="00AC6EBC">
        <w:rPr>
          <w:lang w:val="en-GB"/>
        </w:rPr>
        <w:t>Is likely to suffer significant harm and/</w:t>
      </w:r>
      <w:proofErr w:type="gramStart"/>
      <w:r w:rsidRPr="00AC6EBC">
        <w:rPr>
          <w:lang w:val="en-GB"/>
        </w:rPr>
        <w:t>or;</w:t>
      </w:r>
      <w:proofErr w:type="gramEnd"/>
    </w:p>
    <w:p w14:paraId="6111A985" w14:textId="77777777" w:rsidR="00AC6EBC" w:rsidRDefault="00AC6EBC" w:rsidP="00AC6EBC">
      <w:pPr>
        <w:pStyle w:val="BodyText"/>
        <w:numPr>
          <w:ilvl w:val="0"/>
          <w:numId w:val="15"/>
        </w:numPr>
        <w:ind w:right="473"/>
        <w:rPr>
          <w:lang w:val="en-GB"/>
        </w:rPr>
      </w:pPr>
      <w:r w:rsidRPr="00AC6EBC">
        <w:rPr>
          <w:lang w:val="en-GB"/>
        </w:rPr>
        <w:t>Has developmental and welfare needs which are likely only to be met through provision of family support services (with agreement of the child’s parent).</w:t>
      </w:r>
    </w:p>
    <w:p w14:paraId="31BE6D33" w14:textId="77777777" w:rsidR="00AC6EBC" w:rsidRPr="00AC6EBC" w:rsidRDefault="00AC6EBC" w:rsidP="00AC6EBC">
      <w:pPr>
        <w:pStyle w:val="BodyText"/>
        <w:ind w:left="720" w:right="473"/>
        <w:rPr>
          <w:lang w:val="en-GB"/>
        </w:rPr>
      </w:pPr>
    </w:p>
    <w:p w14:paraId="7DA130D3" w14:textId="77777777" w:rsidR="00AC6EBC" w:rsidRDefault="00AC6EBC" w:rsidP="00AC6EBC">
      <w:pPr>
        <w:pStyle w:val="BodyText"/>
        <w:ind w:left="753" w:right="473"/>
        <w:rPr>
          <w:b/>
          <w:bCs/>
          <w:lang w:val="en-GB"/>
        </w:rPr>
      </w:pPr>
      <w:r w:rsidRPr="00AC6EBC">
        <w:rPr>
          <w:b/>
          <w:bCs/>
          <w:lang w:val="en-GB"/>
        </w:rPr>
        <w:t>To report a concern if you are a member of the public</w:t>
      </w:r>
    </w:p>
    <w:p w14:paraId="73968A51" w14:textId="77777777" w:rsidR="00AC6EBC" w:rsidRPr="00AC6EBC" w:rsidRDefault="00AC6EBC" w:rsidP="00AC6EBC">
      <w:pPr>
        <w:pStyle w:val="BodyText"/>
        <w:ind w:left="753" w:right="473"/>
        <w:rPr>
          <w:b/>
          <w:bCs/>
          <w:lang w:val="en-GB"/>
        </w:rPr>
      </w:pPr>
    </w:p>
    <w:p w14:paraId="2BDB02DE" w14:textId="77777777" w:rsidR="00AC6EBC" w:rsidRPr="00AC6EBC" w:rsidRDefault="00AC6EBC" w:rsidP="00AC6EBC">
      <w:pPr>
        <w:pStyle w:val="BodyText"/>
        <w:ind w:left="753" w:right="473"/>
        <w:rPr>
          <w:b/>
          <w:bCs/>
          <w:lang w:val="en-GB"/>
        </w:rPr>
      </w:pPr>
      <w:r w:rsidRPr="00AC6EBC">
        <w:rPr>
          <w:b/>
          <w:bCs/>
          <w:lang w:val="en-GB"/>
        </w:rPr>
        <w:t>During office hours</w:t>
      </w:r>
    </w:p>
    <w:p w14:paraId="0C09CE00" w14:textId="77777777" w:rsidR="00AC6EBC" w:rsidRDefault="00AC6EBC" w:rsidP="00AC6EBC">
      <w:pPr>
        <w:pStyle w:val="BodyText"/>
        <w:ind w:left="753" w:right="473"/>
        <w:rPr>
          <w:lang w:val="en-GB"/>
        </w:rPr>
      </w:pPr>
      <w:r w:rsidRPr="00AC6EBC">
        <w:rPr>
          <w:lang w:val="en-GB"/>
        </w:rPr>
        <w:t>You can call Children and Families Front Door Service on 01452 426565 (Monday to Friday 9am to 5pm).</w:t>
      </w:r>
    </w:p>
    <w:p w14:paraId="0ACEF4C1" w14:textId="77777777" w:rsidR="00AC6EBC" w:rsidRPr="00AC6EBC" w:rsidRDefault="00AC6EBC" w:rsidP="00AC6EBC">
      <w:pPr>
        <w:pStyle w:val="BodyText"/>
        <w:ind w:left="753" w:right="473"/>
        <w:rPr>
          <w:lang w:val="en-GB"/>
        </w:rPr>
      </w:pPr>
    </w:p>
    <w:p w14:paraId="6F30972F" w14:textId="77777777" w:rsidR="00AC6EBC" w:rsidRDefault="00AC6EBC" w:rsidP="00AC6EBC">
      <w:pPr>
        <w:pStyle w:val="BodyText"/>
        <w:ind w:left="753" w:right="473"/>
        <w:rPr>
          <w:lang w:val="en-GB"/>
        </w:rPr>
      </w:pPr>
      <w:r w:rsidRPr="00AC6EBC">
        <w:rPr>
          <w:lang w:val="en-GB"/>
        </w:rPr>
        <w:t>You can also discuss your concerns with someone who works with children and families, such as your health visitor, social worker, school nurse or teacher (all schools have a teacher responsible for child protection).</w:t>
      </w:r>
    </w:p>
    <w:p w14:paraId="7A4CC036" w14:textId="77777777" w:rsidR="00AC6EBC" w:rsidRPr="00AC6EBC" w:rsidRDefault="00AC6EBC" w:rsidP="00AC6EBC">
      <w:pPr>
        <w:pStyle w:val="BodyText"/>
        <w:ind w:left="753" w:right="473"/>
        <w:rPr>
          <w:lang w:val="en-GB"/>
        </w:rPr>
      </w:pPr>
    </w:p>
    <w:p w14:paraId="3624E754" w14:textId="77777777" w:rsidR="00AC6EBC" w:rsidRPr="00AC6EBC" w:rsidRDefault="00AC6EBC" w:rsidP="00AC6EBC">
      <w:pPr>
        <w:pStyle w:val="BodyText"/>
        <w:ind w:left="753" w:right="473"/>
        <w:rPr>
          <w:b/>
          <w:bCs/>
          <w:lang w:val="en-GB"/>
        </w:rPr>
      </w:pPr>
      <w:r w:rsidRPr="00AC6EBC">
        <w:rPr>
          <w:b/>
          <w:bCs/>
          <w:lang w:val="en-GB"/>
        </w:rPr>
        <w:t>Out of office hours</w:t>
      </w:r>
    </w:p>
    <w:p w14:paraId="40CB41BB" w14:textId="77777777" w:rsidR="00AC6EBC" w:rsidRPr="00AC6EBC" w:rsidRDefault="00AC6EBC" w:rsidP="00AC6EBC">
      <w:pPr>
        <w:pStyle w:val="BodyText"/>
        <w:ind w:left="753" w:right="473"/>
        <w:rPr>
          <w:lang w:val="en-GB"/>
        </w:rPr>
      </w:pPr>
      <w:r w:rsidRPr="00AC6EBC">
        <w:rPr>
          <w:lang w:val="en-GB"/>
        </w:rPr>
        <w:t>If you think a child is in immediate danger, please call the police on 999.</w:t>
      </w:r>
    </w:p>
    <w:p w14:paraId="50A56FF6" w14:textId="77777777" w:rsidR="00AC6EBC" w:rsidRPr="00AC6EBC" w:rsidRDefault="00AC6EBC" w:rsidP="00AC6EBC">
      <w:pPr>
        <w:pStyle w:val="BodyText"/>
        <w:ind w:left="753" w:right="473"/>
        <w:rPr>
          <w:lang w:val="en-GB"/>
        </w:rPr>
      </w:pPr>
      <w:r w:rsidRPr="00AC6EBC">
        <w:rPr>
          <w:lang w:val="en-GB"/>
        </w:rPr>
        <w:t>The Emergency Duty Team (EDT) are available for emergencies, out of office hours, which cannot safely wait until the next working day. You can call them on 01452 614194.</w:t>
      </w:r>
    </w:p>
    <w:p w14:paraId="75C4FFB7" w14:textId="77777777" w:rsidR="00AC6EBC" w:rsidRDefault="00AC6EBC" w:rsidP="00AC6EBC">
      <w:pPr>
        <w:pStyle w:val="BodyText"/>
        <w:ind w:left="753" w:right="473"/>
        <w:rPr>
          <w:lang w:val="en-GB"/>
        </w:rPr>
      </w:pPr>
      <w:r w:rsidRPr="00AC6EBC">
        <w:rPr>
          <w:lang w:val="en-GB"/>
        </w:rPr>
        <w:t>EDT is not intended to provide the same level of service that is available during normal office hours.</w:t>
      </w:r>
    </w:p>
    <w:p w14:paraId="04B8143A" w14:textId="77777777" w:rsidR="00AC6EBC" w:rsidRPr="00AC6EBC" w:rsidRDefault="00AC6EBC" w:rsidP="00AC6EBC">
      <w:pPr>
        <w:pStyle w:val="BodyText"/>
        <w:ind w:left="753" w:right="473"/>
        <w:rPr>
          <w:lang w:val="en-GB"/>
        </w:rPr>
      </w:pPr>
    </w:p>
    <w:p w14:paraId="2192F709" w14:textId="77777777" w:rsidR="00AC6EBC" w:rsidRDefault="00AC6EBC" w:rsidP="00AC6EBC">
      <w:pPr>
        <w:pStyle w:val="BodyText"/>
        <w:ind w:left="753" w:right="473"/>
        <w:rPr>
          <w:b/>
          <w:bCs/>
          <w:lang w:val="en-GB"/>
        </w:rPr>
      </w:pPr>
      <w:r w:rsidRPr="00AC6EBC">
        <w:rPr>
          <w:b/>
          <w:bCs/>
          <w:lang w:val="en-GB"/>
        </w:rPr>
        <w:t>To report a concern if you work with children or young people</w:t>
      </w:r>
    </w:p>
    <w:p w14:paraId="273B86D3" w14:textId="77777777" w:rsidR="00AC6EBC" w:rsidRPr="00AC6EBC" w:rsidRDefault="00AC6EBC" w:rsidP="00AC6EBC">
      <w:pPr>
        <w:pStyle w:val="BodyText"/>
        <w:ind w:left="753" w:right="473"/>
        <w:rPr>
          <w:b/>
          <w:bCs/>
          <w:lang w:val="en-GB"/>
        </w:rPr>
      </w:pPr>
    </w:p>
    <w:p w14:paraId="1E1BC8F2" w14:textId="77777777" w:rsidR="00AC6EBC" w:rsidRPr="00AC6EBC" w:rsidRDefault="00AC6EBC" w:rsidP="00AC6EBC">
      <w:pPr>
        <w:pStyle w:val="BodyText"/>
        <w:ind w:left="753" w:right="473"/>
        <w:rPr>
          <w:b/>
          <w:bCs/>
          <w:lang w:val="en-GB"/>
        </w:rPr>
      </w:pPr>
      <w:r w:rsidRPr="00AC6EBC">
        <w:rPr>
          <w:b/>
          <w:bCs/>
          <w:lang w:val="en-GB"/>
        </w:rPr>
        <w:t>During office hours</w:t>
      </w:r>
    </w:p>
    <w:p w14:paraId="2AF8B9FE" w14:textId="77777777" w:rsidR="00AC6EBC" w:rsidRDefault="00AC6EBC" w:rsidP="00AC6EBC">
      <w:pPr>
        <w:pStyle w:val="BodyText"/>
        <w:ind w:left="753" w:right="473"/>
        <w:rPr>
          <w:lang w:val="en-GB"/>
        </w:rPr>
      </w:pPr>
      <w:r w:rsidRPr="00AC6EBC">
        <w:rPr>
          <w:lang w:val="en-GB"/>
        </w:rPr>
        <w:t>You can call Children and Families Front Door Service on 01452 426565 (Monday to Friday 9am to 5pm).</w:t>
      </w:r>
    </w:p>
    <w:p w14:paraId="4B771BD4" w14:textId="77777777" w:rsidR="00AC6EBC" w:rsidRPr="00AC6EBC" w:rsidRDefault="00AC6EBC" w:rsidP="00AC6EBC">
      <w:pPr>
        <w:pStyle w:val="BodyText"/>
        <w:ind w:left="753" w:right="473"/>
        <w:rPr>
          <w:lang w:val="en-GB"/>
        </w:rPr>
      </w:pPr>
    </w:p>
    <w:p w14:paraId="23040317" w14:textId="77777777" w:rsidR="00AC6EBC" w:rsidRPr="00AC6EBC" w:rsidRDefault="00AC6EBC" w:rsidP="00AC6EBC">
      <w:pPr>
        <w:pStyle w:val="BodyText"/>
        <w:ind w:left="753" w:right="473"/>
        <w:rPr>
          <w:b/>
          <w:bCs/>
          <w:lang w:val="en-GB"/>
        </w:rPr>
      </w:pPr>
      <w:r w:rsidRPr="00AC6EBC">
        <w:rPr>
          <w:b/>
          <w:bCs/>
          <w:lang w:val="en-GB"/>
        </w:rPr>
        <w:t>Out of office hours</w:t>
      </w:r>
    </w:p>
    <w:p w14:paraId="6BF75D93" w14:textId="77777777" w:rsidR="00AC6EBC" w:rsidRDefault="00AC6EBC" w:rsidP="00AC6EBC">
      <w:pPr>
        <w:pStyle w:val="BodyText"/>
        <w:ind w:left="753" w:right="473"/>
        <w:rPr>
          <w:lang w:val="en-GB"/>
        </w:rPr>
      </w:pPr>
      <w:r w:rsidRPr="00AC6EBC">
        <w:rPr>
          <w:lang w:val="en-GB"/>
        </w:rPr>
        <w:t>If the issue cannot safely wait until the next working day, please contact the Emergency Duty Team on 01452 614758 and provide us with as much information as possible.</w:t>
      </w:r>
    </w:p>
    <w:p w14:paraId="6DBA82B2" w14:textId="77777777" w:rsidR="00AC6EBC" w:rsidRPr="00AC6EBC" w:rsidRDefault="00AC6EBC" w:rsidP="00AC6EBC">
      <w:pPr>
        <w:pStyle w:val="BodyText"/>
        <w:ind w:left="753" w:right="473"/>
        <w:rPr>
          <w:lang w:val="en-GB"/>
        </w:rPr>
      </w:pPr>
    </w:p>
    <w:p w14:paraId="0BCDB08A" w14:textId="77777777" w:rsidR="00AC6EBC" w:rsidRPr="00AC6EBC" w:rsidRDefault="00AC6EBC" w:rsidP="00AC6EBC">
      <w:pPr>
        <w:pStyle w:val="BodyText"/>
        <w:ind w:left="753" w:right="473"/>
        <w:rPr>
          <w:lang w:val="en-GB"/>
        </w:rPr>
      </w:pPr>
      <w:r w:rsidRPr="00AC6EBC">
        <w:rPr>
          <w:b/>
          <w:bCs/>
          <w:lang w:val="en-GB"/>
        </w:rPr>
        <w:t>Enquiries needing an immediate response should be called in to prevent any delay. This would include:</w:t>
      </w:r>
    </w:p>
    <w:p w14:paraId="6CFA5368" w14:textId="77777777" w:rsidR="00AC6EBC" w:rsidRPr="00AC6EBC" w:rsidRDefault="00AC6EBC" w:rsidP="00AC6EBC">
      <w:pPr>
        <w:pStyle w:val="BodyText"/>
        <w:numPr>
          <w:ilvl w:val="0"/>
          <w:numId w:val="16"/>
        </w:numPr>
        <w:ind w:right="473"/>
        <w:rPr>
          <w:lang w:val="en-GB"/>
        </w:rPr>
      </w:pPr>
      <w:r w:rsidRPr="00AC6EBC">
        <w:rPr>
          <w:lang w:val="en-GB"/>
        </w:rPr>
        <w:lastRenderedPageBreak/>
        <w:t>When it is felt a child or young person is at immediate risk of harm</w:t>
      </w:r>
    </w:p>
    <w:p w14:paraId="5A5E9C3D" w14:textId="77777777" w:rsidR="00AC6EBC" w:rsidRDefault="00AC6EBC" w:rsidP="00AC6EBC">
      <w:pPr>
        <w:pStyle w:val="BodyText"/>
        <w:numPr>
          <w:ilvl w:val="0"/>
          <w:numId w:val="16"/>
        </w:numPr>
        <w:ind w:right="473"/>
        <w:rPr>
          <w:lang w:val="en-GB"/>
        </w:rPr>
      </w:pPr>
      <w:r w:rsidRPr="00AC6EBC">
        <w:rPr>
          <w:lang w:val="en-GB"/>
        </w:rPr>
        <w:t>When a child protection investigation is needed (because of physical, sexual and emotional abuse or chronic neglect)</w:t>
      </w:r>
    </w:p>
    <w:p w14:paraId="2FDACED1" w14:textId="77777777" w:rsidR="00AC6EBC" w:rsidRPr="00AC6EBC" w:rsidRDefault="00AC6EBC" w:rsidP="00AC6EBC">
      <w:pPr>
        <w:pStyle w:val="BodyText"/>
        <w:ind w:left="720" w:right="473"/>
        <w:rPr>
          <w:lang w:val="en-GB"/>
        </w:rPr>
      </w:pPr>
    </w:p>
    <w:p w14:paraId="7A9CB9E1" w14:textId="77777777" w:rsidR="00AC6EBC" w:rsidRPr="00AC6EBC" w:rsidRDefault="00AC6EBC" w:rsidP="00AC6EBC">
      <w:pPr>
        <w:pStyle w:val="BodyText"/>
        <w:ind w:left="753" w:right="473"/>
        <w:rPr>
          <w:b/>
          <w:bCs/>
          <w:lang w:val="en-GB"/>
        </w:rPr>
      </w:pPr>
      <w:r w:rsidRPr="00AC6EBC">
        <w:rPr>
          <w:b/>
          <w:bCs/>
          <w:lang w:val="en-GB"/>
        </w:rPr>
        <w:t>Request for service</w:t>
      </w:r>
    </w:p>
    <w:p w14:paraId="6993F841" w14:textId="77777777" w:rsidR="00AC6EBC" w:rsidRDefault="00AC6EBC" w:rsidP="00AC6EBC">
      <w:pPr>
        <w:pStyle w:val="BodyText"/>
        <w:ind w:left="753" w:right="473"/>
        <w:rPr>
          <w:lang w:val="en-GB"/>
        </w:rPr>
      </w:pPr>
      <w:r w:rsidRPr="00AC6EBC">
        <w:rPr>
          <w:lang w:val="en-GB"/>
        </w:rPr>
        <w:t>Please email a completed MARF to </w:t>
      </w:r>
      <w:hyperlink r:id="rId19" w:history="1">
        <w:r w:rsidRPr="00AC6EBC">
          <w:rPr>
            <w:rStyle w:val="Hyperlink"/>
            <w:lang w:val="en-GB"/>
          </w:rPr>
          <w:t>childrenshelpdesk@gloucestershire.gov.uk</w:t>
        </w:r>
      </w:hyperlink>
      <w:r w:rsidRPr="00AC6EBC">
        <w:rPr>
          <w:lang w:val="en-GB"/>
        </w:rPr>
        <w:t>. Please use the link below to download the current form.</w:t>
      </w:r>
    </w:p>
    <w:p w14:paraId="540CD552" w14:textId="77777777" w:rsidR="00AC6EBC" w:rsidRPr="00AC6EBC" w:rsidRDefault="00AC6EBC" w:rsidP="00AC6EBC">
      <w:pPr>
        <w:pStyle w:val="BodyText"/>
        <w:ind w:left="753" w:right="473"/>
        <w:rPr>
          <w:lang w:val="en-GB"/>
        </w:rPr>
      </w:pPr>
    </w:p>
    <w:p w14:paraId="6CA7B7D8" w14:textId="77777777" w:rsidR="00AC6EBC" w:rsidRPr="00AC6EBC" w:rsidRDefault="00AC6EBC" w:rsidP="00AC6EBC">
      <w:pPr>
        <w:pStyle w:val="BodyText"/>
        <w:ind w:left="753" w:right="473"/>
        <w:rPr>
          <w:b/>
          <w:bCs/>
          <w:lang w:val="en-GB"/>
        </w:rPr>
      </w:pPr>
      <w:r w:rsidRPr="00AC6EBC">
        <w:rPr>
          <w:b/>
          <w:bCs/>
          <w:lang w:val="en-GB"/>
        </w:rPr>
        <w:t>Who to talk to if you are a child</w:t>
      </w:r>
    </w:p>
    <w:p w14:paraId="7944B853" w14:textId="77777777" w:rsidR="00AC6EBC" w:rsidRPr="00AC6EBC" w:rsidRDefault="00AC6EBC" w:rsidP="00AC6EBC">
      <w:pPr>
        <w:pStyle w:val="BodyText"/>
        <w:ind w:left="753" w:right="473"/>
        <w:rPr>
          <w:lang w:val="en-GB"/>
        </w:rPr>
      </w:pPr>
      <w:r w:rsidRPr="00AC6EBC">
        <w:rPr>
          <w:lang w:val="en-GB"/>
        </w:rPr>
        <w:t>If you have been hurt by anybody, or an adult or another young person has done something that makes you feel upset or scared, it is important that you tell somebody so that you can get the support and protection you need.</w:t>
      </w:r>
    </w:p>
    <w:p w14:paraId="5C6046DB" w14:textId="77777777" w:rsidR="00AC6EBC" w:rsidRDefault="00AC6EBC" w:rsidP="00AC6EBC">
      <w:pPr>
        <w:pStyle w:val="BodyText"/>
        <w:ind w:left="753" w:right="473"/>
        <w:rPr>
          <w:lang w:val="en-GB"/>
        </w:rPr>
      </w:pPr>
      <w:r w:rsidRPr="00AC6EBC">
        <w:rPr>
          <w:lang w:val="en-GB"/>
        </w:rPr>
        <w:t>Everybody who works or volunteers with children and young people has a responsibility to protect them from harm. Tell an adult you trust. This could be someone at your school, youth club, doctor’s surgery or any other place you attend. Tell them about what is happening and what you are worried about, and they should know how to get you the support and protection you need.</w:t>
      </w:r>
    </w:p>
    <w:p w14:paraId="3991A14D" w14:textId="77777777" w:rsidR="00AC6EBC" w:rsidRPr="00AC6EBC" w:rsidRDefault="00AC6EBC" w:rsidP="00AC6EBC">
      <w:pPr>
        <w:pStyle w:val="BodyText"/>
        <w:ind w:left="753" w:right="473"/>
        <w:rPr>
          <w:lang w:val="en-GB"/>
        </w:rPr>
      </w:pPr>
    </w:p>
    <w:p w14:paraId="748B1F64" w14:textId="77777777" w:rsidR="00AC6EBC" w:rsidRDefault="00AC6EBC" w:rsidP="00AC6EBC">
      <w:pPr>
        <w:pStyle w:val="BodyText"/>
        <w:ind w:left="753" w:right="473"/>
        <w:rPr>
          <w:lang w:val="en-GB"/>
        </w:rPr>
      </w:pPr>
      <w:r w:rsidRPr="00AC6EBC">
        <w:rPr>
          <w:lang w:val="en-GB"/>
        </w:rPr>
        <w:t>You can call Children and Families Front Door Service on 01452 426565 (Monday to Friday 9am to 5pm). If you need to speak to a social worker outside these hours because you are worried about yours, or someone else’s safety, then you can call our Emergency Duty Team (EDT) on 01452 614194 to speak to a social worker.</w:t>
      </w:r>
    </w:p>
    <w:p w14:paraId="697B0B63" w14:textId="77777777" w:rsidR="00AC6EBC" w:rsidRPr="00AC6EBC" w:rsidRDefault="00AC6EBC" w:rsidP="00AC6EBC">
      <w:pPr>
        <w:pStyle w:val="BodyText"/>
        <w:ind w:left="753" w:right="473"/>
        <w:rPr>
          <w:lang w:val="en-GB"/>
        </w:rPr>
      </w:pPr>
    </w:p>
    <w:p w14:paraId="18402562" w14:textId="77777777" w:rsidR="00AC6EBC" w:rsidRDefault="00AC6EBC" w:rsidP="00AC6EBC">
      <w:pPr>
        <w:pStyle w:val="BodyText"/>
        <w:ind w:left="753" w:right="473"/>
        <w:rPr>
          <w:lang w:val="en-GB"/>
        </w:rPr>
      </w:pPr>
      <w:r w:rsidRPr="00AC6EBC">
        <w:rPr>
          <w:lang w:val="en-GB"/>
        </w:rPr>
        <w:t>You don't need to give your name if you don't want to.</w:t>
      </w:r>
    </w:p>
    <w:p w14:paraId="6EE05BA4" w14:textId="77777777" w:rsidR="00AC6EBC" w:rsidRPr="00AC6EBC" w:rsidRDefault="00AC6EBC" w:rsidP="00AC6EBC">
      <w:pPr>
        <w:pStyle w:val="BodyText"/>
        <w:ind w:left="753" w:right="473"/>
        <w:rPr>
          <w:lang w:val="en-GB"/>
        </w:rPr>
      </w:pPr>
    </w:p>
    <w:p w14:paraId="6FE6E35C" w14:textId="77777777" w:rsidR="00AC6EBC" w:rsidRDefault="00AC6EBC" w:rsidP="00AC6EBC">
      <w:pPr>
        <w:pStyle w:val="BodyText"/>
        <w:ind w:left="753" w:right="473"/>
        <w:rPr>
          <w:lang w:val="en-GB"/>
        </w:rPr>
      </w:pPr>
      <w:r w:rsidRPr="00AC6EBC">
        <w:rPr>
          <w:lang w:val="en-GB"/>
        </w:rPr>
        <w:t>Or you can speak to someone at Childline on 0800 1111. Calls are free and confidential. You can also contact someone through the </w:t>
      </w:r>
      <w:hyperlink r:id="rId20" w:tgtFrame="_blank" w:history="1">
        <w:r w:rsidRPr="00AC6EBC">
          <w:rPr>
            <w:rStyle w:val="Hyperlink"/>
            <w:lang w:val="en-GB"/>
          </w:rPr>
          <w:t>Childline website</w:t>
        </w:r>
      </w:hyperlink>
      <w:r w:rsidRPr="00AC6EBC">
        <w:rPr>
          <w:lang w:val="en-GB"/>
        </w:rPr>
        <w:t>.</w:t>
      </w:r>
    </w:p>
    <w:p w14:paraId="0F62B675" w14:textId="77777777" w:rsidR="00AC6EBC" w:rsidRPr="00AC6EBC" w:rsidRDefault="00AC6EBC" w:rsidP="00AC6EBC">
      <w:pPr>
        <w:pStyle w:val="BodyText"/>
        <w:ind w:left="753" w:right="473"/>
        <w:rPr>
          <w:lang w:val="en-GB"/>
        </w:rPr>
      </w:pPr>
    </w:p>
    <w:p w14:paraId="07AD3A8F" w14:textId="77777777" w:rsidR="00AC6EBC" w:rsidRPr="00AC6EBC" w:rsidRDefault="00AC6EBC" w:rsidP="00AC6EBC">
      <w:pPr>
        <w:pStyle w:val="BodyText"/>
        <w:ind w:left="753" w:right="473"/>
        <w:rPr>
          <w:b/>
          <w:bCs/>
          <w:lang w:val="en-GB"/>
        </w:rPr>
      </w:pPr>
      <w:r w:rsidRPr="00AC6EBC">
        <w:rPr>
          <w:b/>
          <w:bCs/>
          <w:lang w:val="en-GB"/>
        </w:rPr>
        <w:t>Who to talk to if you experienced abuse in your childhood.</w:t>
      </w:r>
    </w:p>
    <w:p w14:paraId="1BAC366D" w14:textId="77777777" w:rsidR="00AC6EBC" w:rsidRDefault="00AC6EBC" w:rsidP="00AC6EBC">
      <w:pPr>
        <w:pStyle w:val="BodyText"/>
        <w:ind w:left="753" w:right="473"/>
        <w:rPr>
          <w:lang w:val="en-GB"/>
        </w:rPr>
      </w:pPr>
      <w:r w:rsidRPr="00AC6EBC">
        <w:rPr>
          <w:lang w:val="en-GB"/>
        </w:rPr>
        <w:t xml:space="preserve">It's never too late to report abuse you experienced. Some people do not want to, some people may want to report their abuse to stop the offender abusing other children and for some, they find that reporting their abuse brings a sense of closure in their recovery journey, </w:t>
      </w:r>
      <w:proofErr w:type="gramStart"/>
      <w:r w:rsidRPr="00AC6EBC">
        <w:rPr>
          <w:lang w:val="en-GB"/>
        </w:rPr>
        <w:t>We</w:t>
      </w:r>
      <w:proofErr w:type="gramEnd"/>
      <w:r w:rsidRPr="00AC6EBC">
        <w:rPr>
          <w:lang w:val="en-GB"/>
        </w:rPr>
        <w:t xml:space="preserve"> know it is important that people do what is right for them. It is important to remember that it is never the survivor’s </w:t>
      </w:r>
      <w:proofErr w:type="gramStart"/>
      <w:r w:rsidRPr="00AC6EBC">
        <w:rPr>
          <w:lang w:val="en-GB"/>
        </w:rPr>
        <w:t>fault</w:t>
      </w:r>
      <w:proofErr w:type="gramEnd"/>
      <w:r w:rsidRPr="00AC6EBC">
        <w:rPr>
          <w:lang w:val="en-GB"/>
        </w:rPr>
        <w:t xml:space="preserve"> and they are not responsible for the actions of others. The perpetrator of the </w:t>
      </w:r>
      <w:proofErr w:type="gramStart"/>
      <w:r w:rsidRPr="00AC6EBC">
        <w:rPr>
          <w:lang w:val="en-GB"/>
        </w:rPr>
        <w:t>abuse  is</w:t>
      </w:r>
      <w:proofErr w:type="gramEnd"/>
      <w:r w:rsidRPr="00AC6EBC">
        <w:rPr>
          <w:lang w:val="en-GB"/>
        </w:rPr>
        <w:t xml:space="preserve"> responsible for their actions.</w:t>
      </w:r>
    </w:p>
    <w:p w14:paraId="2B360BD8" w14:textId="77777777" w:rsidR="00AC6EBC" w:rsidRPr="00AC6EBC" w:rsidRDefault="00AC6EBC" w:rsidP="00AC6EBC">
      <w:pPr>
        <w:pStyle w:val="BodyText"/>
        <w:ind w:left="753" w:right="473"/>
        <w:rPr>
          <w:lang w:val="en-GB"/>
        </w:rPr>
      </w:pPr>
    </w:p>
    <w:p w14:paraId="38B0A919" w14:textId="77777777" w:rsidR="00AC6EBC" w:rsidRDefault="00AC6EBC" w:rsidP="00AC6EBC">
      <w:pPr>
        <w:pStyle w:val="BodyText"/>
        <w:ind w:left="753" w:right="473"/>
        <w:rPr>
          <w:lang w:val="en-GB"/>
        </w:rPr>
      </w:pPr>
      <w:r w:rsidRPr="00AC6EBC">
        <w:rPr>
          <w:lang w:val="en-GB"/>
        </w:rPr>
        <w:t>If you do decide to, you can speak to the police about what happened to you. You can report abuse to the police no matter how long ago it happened. You can start by calling 101 and briefly explaining what you're calling about. They'll make sure you're put through to the right team who can support you.</w:t>
      </w:r>
    </w:p>
    <w:p w14:paraId="33D12132" w14:textId="77777777" w:rsidR="00AC6EBC" w:rsidRPr="00AC6EBC" w:rsidRDefault="00AC6EBC" w:rsidP="00AC6EBC">
      <w:pPr>
        <w:pStyle w:val="BodyText"/>
        <w:ind w:left="753" w:right="473"/>
        <w:rPr>
          <w:lang w:val="en-GB"/>
        </w:rPr>
      </w:pPr>
    </w:p>
    <w:p w14:paraId="6C53F214" w14:textId="77777777" w:rsidR="00AC6EBC" w:rsidRPr="00AC6EBC" w:rsidRDefault="00AC6EBC" w:rsidP="00AC6EBC">
      <w:pPr>
        <w:pStyle w:val="BodyText"/>
        <w:ind w:left="753" w:right="473"/>
        <w:rPr>
          <w:lang w:val="en-GB"/>
        </w:rPr>
      </w:pPr>
      <w:r w:rsidRPr="00AC6EBC">
        <w:rPr>
          <w:lang w:val="en-GB"/>
        </w:rPr>
        <w:t>Crimes can also be reported via Gloucestershire Constabulary website: </w:t>
      </w:r>
      <w:hyperlink r:id="rId21" w:history="1">
        <w:r w:rsidRPr="00AC6EBC">
          <w:rPr>
            <w:rStyle w:val="Hyperlink"/>
            <w:lang w:val="en-GB"/>
          </w:rPr>
          <w:t>www.gloucestershire.police.uk/ro/report/ocr/af/how-to-report-a-crime/</w:t>
        </w:r>
      </w:hyperlink>
      <w:r w:rsidRPr="00AC6EBC">
        <w:rPr>
          <w:lang w:val="en-GB"/>
        </w:rPr>
        <w:t> </w:t>
      </w:r>
    </w:p>
    <w:p w14:paraId="43F0EBB8" w14:textId="77777777" w:rsidR="00000E7F" w:rsidRDefault="00000E7F" w:rsidP="00E11557">
      <w:pPr>
        <w:pStyle w:val="BodyText"/>
        <w:ind w:left="753" w:right="473"/>
      </w:pPr>
    </w:p>
    <w:p w14:paraId="1B1FC807" w14:textId="77777777" w:rsidR="00E11557" w:rsidRDefault="00E11557" w:rsidP="00E77DB0">
      <w:pPr>
        <w:pStyle w:val="BodyText"/>
        <w:ind w:left="753" w:right="473"/>
      </w:pPr>
    </w:p>
    <w:p w14:paraId="055EDD82" w14:textId="14F5AC30" w:rsidR="00E11557" w:rsidRDefault="00DA6449" w:rsidP="00DA6449">
      <w:pPr>
        <w:pStyle w:val="Heading1"/>
        <w:numPr>
          <w:ilvl w:val="1"/>
          <w:numId w:val="14"/>
        </w:numPr>
        <w:tabs>
          <w:tab w:val="left" w:pos="765"/>
        </w:tabs>
      </w:pPr>
      <w:r>
        <w:t>OUT OF HOURS</w:t>
      </w:r>
      <w:r>
        <w:rPr>
          <w:spacing w:val="-3"/>
        </w:rPr>
        <w:t xml:space="preserve"> </w:t>
      </w:r>
      <w:r>
        <w:rPr>
          <w:spacing w:val="-2"/>
        </w:rPr>
        <w:t>REFERRAL</w:t>
      </w:r>
    </w:p>
    <w:p w14:paraId="6B26B0ED" w14:textId="180950DF" w:rsidR="00BA4914" w:rsidRDefault="00620509" w:rsidP="00E77DB0">
      <w:pPr>
        <w:pStyle w:val="BodyText"/>
        <w:ind w:left="753" w:right="473"/>
      </w:pPr>
      <w:r>
        <w:t xml:space="preserve">Emergency </w:t>
      </w:r>
      <w:r w:rsidR="008F06FB">
        <w:t xml:space="preserve">duty team </w:t>
      </w:r>
      <w:r>
        <w:t xml:space="preserve">out of </w:t>
      </w:r>
      <w:r w:rsidR="008F06FB">
        <w:t xml:space="preserve">office </w:t>
      </w:r>
      <w:r>
        <w:t xml:space="preserve">hours </w:t>
      </w:r>
      <w:r w:rsidR="00A23B43">
        <w:t>01452</w:t>
      </w:r>
      <w:r w:rsidR="000B0CF2">
        <w:t xml:space="preserve"> 614194</w:t>
      </w:r>
      <w:r w:rsidR="008F06FB" w:rsidRPr="008F06FB">
        <w:t xml:space="preserve"> or</w:t>
      </w:r>
      <w:r w:rsidR="00DE20BE">
        <w:t xml:space="preserve"> email </w:t>
      </w:r>
      <w:hyperlink r:id="rId22" w:tgtFrame="_blank" w:tooltip="edt@gloucestershire.gov.uk" w:history="1">
        <w:r w:rsidR="000B0CF2" w:rsidRPr="000B0CF2">
          <w:rPr>
            <w:rStyle w:val="Hyperlink"/>
            <w:b/>
            <w:bCs/>
          </w:rPr>
          <w:t>edt@gloucestershire.gov.uk</w:t>
        </w:r>
      </w:hyperlink>
      <w:r w:rsidR="000B0CF2">
        <w:t xml:space="preserve"> </w:t>
      </w:r>
    </w:p>
    <w:p w14:paraId="6B26B0FB" w14:textId="77777777" w:rsidR="00BA4914" w:rsidRDefault="00BA4914">
      <w:pPr>
        <w:pStyle w:val="BodyText"/>
        <w:spacing w:before="1"/>
      </w:pPr>
    </w:p>
    <w:p w14:paraId="6B26B0FC" w14:textId="77777777" w:rsidR="00BA4914" w:rsidRDefault="00DE20BE">
      <w:pPr>
        <w:pStyle w:val="BodyText"/>
        <w:ind w:left="753"/>
        <w:jc w:val="both"/>
        <w:rPr>
          <w:spacing w:val="-2"/>
        </w:rPr>
      </w:pPr>
      <w:r>
        <w:t>If</w:t>
      </w:r>
      <w:r>
        <w:rPr>
          <w:spacing w:val="-3"/>
        </w:rPr>
        <w:t xml:space="preserve"> </w:t>
      </w:r>
      <w:r>
        <w:t>there</w:t>
      </w:r>
      <w:r>
        <w:rPr>
          <w:spacing w:val="-5"/>
        </w:rPr>
        <w:t xml:space="preserve"> </w:t>
      </w:r>
      <w:r>
        <w:t>is</w:t>
      </w:r>
      <w:r>
        <w:rPr>
          <w:spacing w:val="-6"/>
        </w:rPr>
        <w:t xml:space="preserve"> </w:t>
      </w:r>
      <w:r>
        <w:t>an</w:t>
      </w:r>
      <w:r>
        <w:rPr>
          <w:spacing w:val="-6"/>
        </w:rPr>
        <w:t xml:space="preserve"> </w:t>
      </w:r>
      <w:r>
        <w:t>immediate</w:t>
      </w:r>
      <w:r>
        <w:rPr>
          <w:spacing w:val="-3"/>
        </w:rPr>
        <w:t xml:space="preserve"> </w:t>
      </w:r>
      <w:r>
        <w:t>issue</w:t>
      </w:r>
      <w:r>
        <w:rPr>
          <w:spacing w:val="-5"/>
        </w:rPr>
        <w:t xml:space="preserve"> </w:t>
      </w:r>
      <w:r>
        <w:t>of</w:t>
      </w:r>
      <w:r>
        <w:rPr>
          <w:spacing w:val="-5"/>
        </w:rPr>
        <w:t xml:space="preserve"> </w:t>
      </w:r>
      <w:proofErr w:type="gramStart"/>
      <w:r>
        <w:t>safety</w:t>
      </w:r>
      <w:proofErr w:type="gramEnd"/>
      <w:r>
        <w:rPr>
          <w:spacing w:val="-6"/>
        </w:rPr>
        <w:t xml:space="preserve"> </w:t>
      </w:r>
      <w:r>
        <w:t>then</w:t>
      </w:r>
      <w:r>
        <w:rPr>
          <w:spacing w:val="-6"/>
        </w:rPr>
        <w:t xml:space="preserve"> </w:t>
      </w:r>
      <w:r>
        <w:t>the</w:t>
      </w:r>
      <w:r>
        <w:rPr>
          <w:spacing w:val="-9"/>
        </w:rPr>
        <w:t xml:space="preserve"> </w:t>
      </w:r>
      <w:r>
        <w:t>Police</w:t>
      </w:r>
      <w:r>
        <w:rPr>
          <w:spacing w:val="-3"/>
        </w:rPr>
        <w:t xml:space="preserve"> </w:t>
      </w:r>
      <w:r>
        <w:t>should</w:t>
      </w:r>
      <w:r>
        <w:rPr>
          <w:spacing w:val="-6"/>
        </w:rPr>
        <w:t xml:space="preserve"> </w:t>
      </w:r>
      <w:r>
        <w:t>be</w:t>
      </w:r>
      <w:r>
        <w:rPr>
          <w:spacing w:val="-6"/>
        </w:rPr>
        <w:t xml:space="preserve"> </w:t>
      </w:r>
      <w:r>
        <w:rPr>
          <w:spacing w:val="-2"/>
        </w:rPr>
        <w:t>called.</w:t>
      </w:r>
    </w:p>
    <w:p w14:paraId="2038EA67" w14:textId="77777777" w:rsidR="00184C0A" w:rsidRDefault="00184C0A">
      <w:pPr>
        <w:pStyle w:val="BodyText"/>
        <w:ind w:left="753"/>
        <w:jc w:val="both"/>
        <w:rPr>
          <w:spacing w:val="-2"/>
        </w:rPr>
      </w:pPr>
    </w:p>
    <w:p w14:paraId="5A9BDFF6" w14:textId="77777777" w:rsidR="00184C0A" w:rsidRDefault="00184C0A">
      <w:pPr>
        <w:pStyle w:val="BodyText"/>
        <w:ind w:left="753"/>
        <w:jc w:val="both"/>
        <w:rPr>
          <w:spacing w:val="-2"/>
        </w:rPr>
      </w:pPr>
    </w:p>
    <w:p w14:paraId="78AEF9C4" w14:textId="77777777" w:rsidR="00184C0A" w:rsidRDefault="00184C0A">
      <w:pPr>
        <w:pStyle w:val="BodyText"/>
        <w:ind w:left="753"/>
        <w:jc w:val="both"/>
        <w:rPr>
          <w:spacing w:val="-2"/>
        </w:rPr>
      </w:pPr>
    </w:p>
    <w:p w14:paraId="768A114A" w14:textId="77777777" w:rsidR="00184C0A" w:rsidRDefault="00184C0A">
      <w:pPr>
        <w:pStyle w:val="BodyText"/>
        <w:ind w:left="753"/>
        <w:jc w:val="both"/>
        <w:rPr>
          <w:spacing w:val="-2"/>
        </w:rPr>
      </w:pPr>
    </w:p>
    <w:p w14:paraId="33887043" w14:textId="77777777" w:rsidR="00184C0A" w:rsidRDefault="00184C0A">
      <w:pPr>
        <w:pStyle w:val="BodyText"/>
        <w:ind w:left="753"/>
        <w:jc w:val="both"/>
        <w:rPr>
          <w:spacing w:val="-2"/>
        </w:rPr>
      </w:pPr>
    </w:p>
    <w:p w14:paraId="5645750E" w14:textId="77777777" w:rsidR="00184C0A" w:rsidRDefault="00184C0A" w:rsidP="00184C0A">
      <w:pPr>
        <w:rPr>
          <w:rFonts w:ascii="Arial" w:hAnsi="Arial" w:cs="Arial"/>
        </w:rPr>
      </w:pPr>
      <w:r w:rsidRPr="00B0532E">
        <w:rPr>
          <w:rFonts w:ascii="Arial" w:hAnsi="Arial" w:cs="Arial"/>
          <w:b/>
          <w:bCs/>
        </w:rPr>
        <w:lastRenderedPageBreak/>
        <w:t>Date of policy</w:t>
      </w:r>
      <w:r>
        <w:rPr>
          <w:rFonts w:ascii="Arial" w:hAnsi="Arial" w:cs="Arial"/>
          <w:b/>
          <w:bCs/>
        </w:rPr>
        <w:t xml:space="preserve"> effective from</w:t>
      </w:r>
      <w:r w:rsidRPr="00B0532E">
        <w:rPr>
          <w:rFonts w:ascii="Arial" w:hAnsi="Arial" w:cs="Arial"/>
          <w:b/>
          <w:bCs/>
        </w:rPr>
        <w:t>:</w:t>
      </w:r>
      <w:r>
        <w:rPr>
          <w:rFonts w:ascii="Arial" w:hAnsi="Arial" w:cs="Arial"/>
        </w:rPr>
        <w:t xml:space="preserve"> 30</w:t>
      </w:r>
      <w:r w:rsidRPr="00EC6F89">
        <w:rPr>
          <w:rFonts w:ascii="Arial" w:hAnsi="Arial" w:cs="Arial"/>
          <w:vertAlign w:val="superscript"/>
        </w:rPr>
        <w:t>th</w:t>
      </w:r>
      <w:r>
        <w:rPr>
          <w:rFonts w:ascii="Arial" w:hAnsi="Arial" w:cs="Arial"/>
        </w:rPr>
        <w:t xml:space="preserve"> June 2025</w:t>
      </w:r>
    </w:p>
    <w:p w14:paraId="41A87AE5" w14:textId="77777777" w:rsidR="00184C0A" w:rsidRDefault="00184C0A" w:rsidP="00184C0A">
      <w:pPr>
        <w:rPr>
          <w:rFonts w:ascii="Arial" w:hAnsi="Arial" w:cs="Arial"/>
        </w:rPr>
      </w:pPr>
      <w:r w:rsidRPr="00743A3A">
        <w:rPr>
          <w:rFonts w:ascii="Arial" w:hAnsi="Arial" w:cs="Arial"/>
          <w:b/>
          <w:bCs/>
        </w:rPr>
        <w:t>Version:</w:t>
      </w:r>
      <w:r>
        <w:rPr>
          <w:rFonts w:ascii="Arial" w:hAnsi="Arial" w:cs="Arial"/>
          <w:b/>
          <w:bCs/>
        </w:rPr>
        <w:t xml:space="preserve"> 1</w:t>
      </w:r>
      <w:r>
        <w:rPr>
          <w:rFonts w:ascii="Arial" w:hAnsi="Arial" w:cs="Arial"/>
        </w:rPr>
        <w:br/>
      </w:r>
      <w:r w:rsidRPr="00B0532E">
        <w:rPr>
          <w:rFonts w:ascii="Arial" w:hAnsi="Arial" w:cs="Arial"/>
          <w:b/>
          <w:bCs/>
        </w:rPr>
        <w:t>Approving committee:</w:t>
      </w:r>
      <w:r>
        <w:rPr>
          <w:rFonts w:ascii="Arial" w:hAnsi="Arial" w:cs="Arial"/>
        </w:rPr>
        <w:t xml:space="preserve"> Full Council</w:t>
      </w:r>
      <w:r>
        <w:rPr>
          <w:rFonts w:ascii="Arial" w:hAnsi="Arial" w:cs="Arial"/>
        </w:rPr>
        <w:br/>
      </w:r>
      <w:r w:rsidRPr="00B0532E">
        <w:rPr>
          <w:rFonts w:ascii="Arial" w:hAnsi="Arial" w:cs="Arial"/>
          <w:b/>
          <w:bCs/>
        </w:rPr>
        <w:t xml:space="preserve">Date of </w:t>
      </w:r>
      <w:r>
        <w:rPr>
          <w:rFonts w:ascii="Arial" w:hAnsi="Arial" w:cs="Arial"/>
          <w:b/>
          <w:bCs/>
        </w:rPr>
        <w:t xml:space="preserve">review </w:t>
      </w:r>
      <w:r w:rsidRPr="00B0532E">
        <w:rPr>
          <w:rFonts w:ascii="Arial" w:hAnsi="Arial" w:cs="Arial"/>
          <w:b/>
          <w:bCs/>
        </w:rPr>
        <w:t>meeting:</w:t>
      </w:r>
      <w:r>
        <w:rPr>
          <w:rFonts w:ascii="Arial" w:hAnsi="Arial" w:cs="Arial"/>
        </w:rPr>
        <w:t xml:space="preserve"> 30</w:t>
      </w:r>
      <w:r w:rsidRPr="00EC6F89">
        <w:rPr>
          <w:rFonts w:ascii="Arial" w:hAnsi="Arial" w:cs="Arial"/>
          <w:vertAlign w:val="superscript"/>
        </w:rPr>
        <w:t>th</w:t>
      </w:r>
      <w:r>
        <w:rPr>
          <w:rFonts w:ascii="Arial" w:hAnsi="Arial" w:cs="Arial"/>
        </w:rPr>
        <w:t xml:space="preserve"> June 2025</w:t>
      </w:r>
      <w:r>
        <w:rPr>
          <w:rFonts w:ascii="Arial" w:hAnsi="Arial" w:cs="Arial"/>
        </w:rPr>
        <w:br/>
      </w:r>
      <w:r w:rsidRPr="00B0532E">
        <w:rPr>
          <w:rFonts w:ascii="Arial" w:hAnsi="Arial" w:cs="Arial"/>
          <w:b/>
          <w:bCs/>
        </w:rPr>
        <w:t>Date for next review:</w:t>
      </w:r>
      <w:r>
        <w:rPr>
          <w:rFonts w:ascii="Arial" w:hAnsi="Arial" w:cs="Arial"/>
        </w:rPr>
        <w:t xml:space="preserve"> Year commencing 1</w:t>
      </w:r>
      <w:r w:rsidRPr="00C052EE">
        <w:rPr>
          <w:rFonts w:ascii="Arial" w:hAnsi="Arial" w:cs="Arial"/>
          <w:vertAlign w:val="superscript"/>
        </w:rPr>
        <w:t>st</w:t>
      </w:r>
      <w:r>
        <w:rPr>
          <w:rFonts w:ascii="Arial" w:hAnsi="Arial" w:cs="Arial"/>
        </w:rPr>
        <w:t xml:space="preserve"> of April 2026 / 2027</w:t>
      </w:r>
    </w:p>
    <w:p w14:paraId="777F70BD" w14:textId="77777777" w:rsidR="00184C0A" w:rsidRDefault="00184C0A" w:rsidP="00184C0A">
      <w:pPr>
        <w:pStyle w:val="ListParagraph"/>
        <w:rPr>
          <w:rFonts w:ascii="Arial" w:hAnsi="Arial" w:cs="Arial"/>
          <w:sz w:val="24"/>
          <w:szCs w:val="24"/>
        </w:rPr>
      </w:pPr>
    </w:p>
    <w:p w14:paraId="6F1502C9" w14:textId="77777777" w:rsidR="00184C0A" w:rsidRPr="00EC6F89" w:rsidRDefault="00184C0A" w:rsidP="00184C0A">
      <w:pPr>
        <w:ind w:left="360"/>
        <w:jc w:val="center"/>
        <w:rPr>
          <w:bCs/>
          <w:color w:val="006600"/>
          <w:sz w:val="24"/>
          <w:szCs w:val="24"/>
        </w:rPr>
      </w:pPr>
      <w:r w:rsidRPr="00EC6F89">
        <w:rPr>
          <w:bCs/>
          <w:sz w:val="24"/>
          <w:szCs w:val="24"/>
        </w:rPr>
        <w:t>_____________________________________________________________________</w:t>
      </w:r>
    </w:p>
    <w:p w14:paraId="1418CA3D" w14:textId="77777777" w:rsidR="00184C0A" w:rsidRPr="00EC6F89" w:rsidRDefault="00184C0A" w:rsidP="00184C0A">
      <w:pPr>
        <w:ind w:left="360"/>
        <w:jc w:val="center"/>
        <w:rPr>
          <w:rFonts w:ascii="Apple Chancery" w:hAnsi="Apple Chancery"/>
          <w:color w:val="244061" w:themeColor="accent1" w:themeShade="80"/>
          <w:sz w:val="24"/>
          <w:szCs w:val="24"/>
        </w:rPr>
      </w:pPr>
      <w:r w:rsidRPr="00EC6F89">
        <w:rPr>
          <w:rFonts w:ascii="Apple Chancery" w:hAnsi="Apple Chancery"/>
          <w:b/>
          <w:color w:val="244061" w:themeColor="accent1" w:themeShade="80"/>
          <w:sz w:val="24"/>
          <w:szCs w:val="24"/>
        </w:rPr>
        <w:t>Coleford Town Council Making a Difference</w:t>
      </w:r>
    </w:p>
    <w:p w14:paraId="0A9A2336" w14:textId="77777777" w:rsidR="00184C0A" w:rsidRDefault="00184C0A">
      <w:pPr>
        <w:pStyle w:val="BodyText"/>
        <w:ind w:left="753"/>
        <w:jc w:val="both"/>
      </w:pPr>
    </w:p>
    <w:sectPr w:rsidR="00184C0A">
      <w:pgSz w:w="11900" w:h="16850"/>
      <w:pgMar w:top="1360" w:right="992" w:bottom="940" w:left="1275" w:header="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861E2" w14:textId="77777777" w:rsidR="009F64AC" w:rsidRDefault="009F64AC">
      <w:r>
        <w:separator/>
      </w:r>
    </w:p>
  </w:endnote>
  <w:endnote w:type="continuationSeparator" w:id="0">
    <w:p w14:paraId="6AD30787" w14:textId="77777777" w:rsidR="009F64AC" w:rsidRDefault="009F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B101" w14:textId="4BC2A329" w:rsidR="00BA4914" w:rsidRDefault="00DE20BE">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6B26B104" wp14:editId="04FA2CE5">
              <wp:simplePos x="0" y="0"/>
              <wp:positionH relativeFrom="page">
                <wp:posOffset>3710051</wp:posOffset>
              </wp:positionH>
              <wp:positionV relativeFrom="page">
                <wp:posOffset>10314082</wp:posOffset>
              </wp:positionV>
              <wp:extent cx="17526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 cy="153670"/>
                      </a:xfrm>
                      <a:prstGeom prst="rect">
                        <a:avLst/>
                      </a:prstGeom>
                    </wps:spPr>
                    <wps:txbx>
                      <w:txbxContent>
                        <w:p w14:paraId="6B26B107" w14:textId="77777777" w:rsidR="00BA4914" w:rsidRDefault="00DE20BE">
                          <w:pPr>
                            <w:spacing w:before="14"/>
                            <w:ind w:left="60"/>
                            <w:rPr>
                              <w:rFonts w:ascii="Arial"/>
                              <w:sz w:val="18"/>
                            </w:rPr>
                          </w:pPr>
                          <w:r>
                            <w:rPr>
                              <w:rFonts w:ascii="Arial"/>
                              <w:spacing w:val="-5"/>
                              <w:sz w:val="18"/>
                            </w:rPr>
                            <w:fldChar w:fldCharType="begin"/>
                          </w:r>
                          <w:r>
                            <w:rPr>
                              <w:rFonts w:ascii="Arial"/>
                              <w:spacing w:val="-5"/>
                              <w:sz w:val="18"/>
                            </w:rPr>
                            <w:instrText xml:space="preserve"> PAGE </w:instrText>
                          </w:r>
                          <w:r>
                            <w:rPr>
                              <w:rFonts w:ascii="Arial"/>
                              <w:spacing w:val="-5"/>
                              <w:sz w:val="18"/>
                            </w:rPr>
                            <w:fldChar w:fldCharType="separate"/>
                          </w:r>
                          <w:r>
                            <w:rPr>
                              <w:rFonts w:ascii="Arial"/>
                              <w:spacing w:val="-5"/>
                              <w:sz w:val="18"/>
                            </w:rPr>
                            <w:t>10</w:t>
                          </w:r>
                          <w:r>
                            <w:rPr>
                              <w:rFonts w:ascii="Arial"/>
                              <w:spacing w:val="-5"/>
                              <w:sz w:val="18"/>
                            </w:rPr>
                            <w:fldChar w:fldCharType="end"/>
                          </w:r>
                        </w:p>
                      </w:txbxContent>
                    </wps:txbx>
                    <wps:bodyPr wrap="square" lIns="0" tIns="0" rIns="0" bIns="0" rtlCol="0">
                      <a:noAutofit/>
                    </wps:bodyPr>
                  </wps:wsp>
                </a:graphicData>
              </a:graphic>
            </wp:anchor>
          </w:drawing>
        </mc:Choice>
        <mc:Fallback>
          <w:pict>
            <v:shapetype w14:anchorId="6B26B104" id="_x0000_t202" coordsize="21600,21600" o:spt="202" path="m,l,21600r21600,l21600,xe">
              <v:stroke joinstyle="miter"/>
              <v:path gradientshapeok="t" o:connecttype="rect"/>
            </v:shapetype>
            <v:shape id="Textbox 3" o:spid="_x0000_s1026" type="#_x0000_t202" style="position:absolute;margin-left:292.15pt;margin-top:812.15pt;width:13.8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" filled="f" stroked="f">
              <v:textbox inset="0,0,0,0">
                <w:txbxContent>
                  <w:p w14:paraId="6B26B107" w14:textId="77777777" w:rsidR="00BA4914" w:rsidRDefault="00DE20BE">
                    <w:pPr>
                      <w:spacing w:before="14"/>
                      <w:ind w:left="60"/>
                      <w:rPr>
                        <w:rFonts w:ascii="Arial"/>
                        <w:sz w:val="18"/>
                      </w:rPr>
                    </w:pPr>
                    <w:r>
                      <w:rPr>
                        <w:rFonts w:ascii="Arial"/>
                        <w:spacing w:val="-5"/>
                        <w:sz w:val="18"/>
                      </w:rPr>
                      <w:fldChar w:fldCharType="begin"/>
                    </w:r>
                    <w:r>
                      <w:rPr>
                        <w:rFonts w:ascii="Arial"/>
                        <w:spacing w:val="-5"/>
                        <w:sz w:val="18"/>
                      </w:rPr>
                      <w:instrText xml:space="preserve"> PAGE </w:instrText>
                    </w:r>
                    <w:r>
                      <w:rPr>
                        <w:rFonts w:ascii="Arial"/>
                        <w:spacing w:val="-5"/>
                        <w:sz w:val="18"/>
                      </w:rPr>
                      <w:fldChar w:fldCharType="separate"/>
                    </w:r>
                    <w:r>
                      <w:rPr>
                        <w:rFonts w:ascii="Arial"/>
                        <w:spacing w:val="-5"/>
                        <w:sz w:val="18"/>
                      </w:rPr>
                      <w:t>10</w:t>
                    </w:r>
                    <w:r>
                      <w:rPr>
                        <w:rFonts w:ascii="Arial"/>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F017" w14:textId="77777777" w:rsidR="009F64AC" w:rsidRDefault="009F64AC">
      <w:r>
        <w:separator/>
      </w:r>
    </w:p>
  </w:footnote>
  <w:footnote w:type="continuationSeparator" w:id="0">
    <w:p w14:paraId="4AAC801A" w14:textId="77777777" w:rsidR="009F64AC" w:rsidRDefault="009F6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5E20"/>
    <w:multiLevelType w:val="hybridMultilevel"/>
    <w:tmpl w:val="A8A0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038D5"/>
    <w:multiLevelType w:val="hybridMultilevel"/>
    <w:tmpl w:val="01F6A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065F4F"/>
    <w:multiLevelType w:val="multilevel"/>
    <w:tmpl w:val="3920D64C"/>
    <w:lvl w:ilvl="0">
      <w:start w:val="6"/>
      <w:numFmt w:val="decimal"/>
      <w:lvlText w:val="%1.0"/>
      <w:lvlJc w:val="left"/>
      <w:pPr>
        <w:ind w:left="405" w:hanging="360"/>
      </w:pPr>
      <w:rPr>
        <w:rFonts w:hint="default"/>
      </w:rPr>
    </w:lvl>
    <w:lvl w:ilvl="1">
      <w:start w:val="1"/>
      <w:numFmt w:val="decimal"/>
      <w:lvlText w:val="%1.%2"/>
      <w:lvlJc w:val="left"/>
      <w:pPr>
        <w:ind w:left="1125" w:hanging="360"/>
      </w:pPr>
      <w:rPr>
        <w:rFonts w:hint="default"/>
      </w:rPr>
    </w:lvl>
    <w:lvl w:ilvl="2">
      <w:start w:val="1"/>
      <w:numFmt w:val="bullet"/>
      <w:lvlText w:val=""/>
      <w:lvlJc w:val="left"/>
      <w:pPr>
        <w:ind w:left="1845" w:hanging="360"/>
      </w:pPr>
      <w:rPr>
        <w:rFonts w:ascii="Symbol" w:hAnsi="Symbol" w:hint="default"/>
      </w:rPr>
    </w:lvl>
    <w:lvl w:ilvl="3">
      <w:start w:val="1"/>
      <w:numFmt w:val="decimal"/>
      <w:lvlText w:val="%1.%2.%3.%4"/>
      <w:lvlJc w:val="left"/>
      <w:pPr>
        <w:ind w:left="2925" w:hanging="720"/>
      </w:pPr>
      <w:rPr>
        <w:rFonts w:hint="default"/>
      </w:rPr>
    </w:lvl>
    <w:lvl w:ilvl="4">
      <w:start w:val="1"/>
      <w:numFmt w:val="decimal"/>
      <w:lvlText w:val="%1.%2.%3.%4.%5"/>
      <w:lvlJc w:val="left"/>
      <w:pPr>
        <w:ind w:left="4005" w:hanging="1080"/>
      </w:pPr>
      <w:rPr>
        <w:rFonts w:hint="default"/>
      </w:rPr>
    </w:lvl>
    <w:lvl w:ilvl="5">
      <w:start w:val="1"/>
      <w:numFmt w:val="decimal"/>
      <w:lvlText w:val="%1.%2.%3.%4.%5.%6"/>
      <w:lvlJc w:val="left"/>
      <w:pPr>
        <w:ind w:left="4725" w:hanging="1080"/>
      </w:pPr>
      <w:rPr>
        <w:rFonts w:hint="default"/>
      </w:rPr>
    </w:lvl>
    <w:lvl w:ilvl="6">
      <w:start w:val="1"/>
      <w:numFmt w:val="decimal"/>
      <w:lvlText w:val="%1.%2.%3.%4.%5.%6.%7"/>
      <w:lvlJc w:val="left"/>
      <w:pPr>
        <w:ind w:left="5805" w:hanging="1440"/>
      </w:pPr>
      <w:rPr>
        <w:rFonts w:hint="default"/>
      </w:rPr>
    </w:lvl>
    <w:lvl w:ilvl="7">
      <w:start w:val="1"/>
      <w:numFmt w:val="decimal"/>
      <w:lvlText w:val="%1.%2.%3.%4.%5.%6.%7.%8"/>
      <w:lvlJc w:val="left"/>
      <w:pPr>
        <w:ind w:left="6525" w:hanging="1440"/>
      </w:pPr>
      <w:rPr>
        <w:rFonts w:hint="default"/>
      </w:rPr>
    </w:lvl>
    <w:lvl w:ilvl="8">
      <w:start w:val="1"/>
      <w:numFmt w:val="decimal"/>
      <w:lvlText w:val="%1.%2.%3.%4.%5.%6.%7.%8.%9"/>
      <w:lvlJc w:val="left"/>
      <w:pPr>
        <w:ind w:left="7605" w:hanging="1800"/>
      </w:pPr>
      <w:rPr>
        <w:rFonts w:hint="default"/>
      </w:rPr>
    </w:lvl>
  </w:abstractNum>
  <w:abstractNum w:abstractNumId="3" w15:restartNumberingAfterBreak="0">
    <w:nsid w:val="0FC35595"/>
    <w:multiLevelType w:val="multilevel"/>
    <w:tmpl w:val="E36C46A6"/>
    <w:lvl w:ilvl="0">
      <w:start w:val="7"/>
      <w:numFmt w:val="decimal"/>
      <w:lvlText w:val="%1"/>
      <w:lvlJc w:val="left"/>
      <w:pPr>
        <w:ind w:left="885" w:hanging="840"/>
      </w:pPr>
      <w:rPr>
        <w:rFonts w:hint="default"/>
        <w:lang w:val="en-US" w:eastAsia="en-US" w:bidi="ar-SA"/>
      </w:rPr>
    </w:lvl>
    <w:lvl w:ilvl="1">
      <w:numFmt w:val="decimal"/>
      <w:lvlText w:val="%1.%2"/>
      <w:lvlJc w:val="left"/>
      <w:pPr>
        <w:ind w:left="885" w:hanging="840"/>
      </w:pPr>
      <w:rPr>
        <w:rFonts w:hint="default"/>
        <w:spacing w:val="-2"/>
        <w:w w:val="100"/>
        <w:lang w:val="en-US" w:eastAsia="en-US" w:bidi="ar-SA"/>
      </w:rPr>
    </w:lvl>
    <w:lvl w:ilvl="2">
      <w:numFmt w:val="bullet"/>
      <w:lvlText w:val="•"/>
      <w:lvlJc w:val="left"/>
      <w:pPr>
        <w:ind w:left="2630" w:hanging="840"/>
      </w:pPr>
      <w:rPr>
        <w:rFonts w:hint="default"/>
        <w:lang w:val="en-US" w:eastAsia="en-US" w:bidi="ar-SA"/>
      </w:rPr>
    </w:lvl>
    <w:lvl w:ilvl="3">
      <w:numFmt w:val="bullet"/>
      <w:lvlText w:val="•"/>
      <w:lvlJc w:val="left"/>
      <w:pPr>
        <w:ind w:left="3505" w:hanging="840"/>
      </w:pPr>
      <w:rPr>
        <w:rFonts w:hint="default"/>
        <w:lang w:val="en-US" w:eastAsia="en-US" w:bidi="ar-SA"/>
      </w:rPr>
    </w:lvl>
    <w:lvl w:ilvl="4">
      <w:numFmt w:val="bullet"/>
      <w:lvlText w:val="•"/>
      <w:lvlJc w:val="left"/>
      <w:pPr>
        <w:ind w:left="4380" w:hanging="840"/>
      </w:pPr>
      <w:rPr>
        <w:rFonts w:hint="default"/>
        <w:lang w:val="en-US" w:eastAsia="en-US" w:bidi="ar-SA"/>
      </w:rPr>
    </w:lvl>
    <w:lvl w:ilvl="5">
      <w:numFmt w:val="bullet"/>
      <w:lvlText w:val="•"/>
      <w:lvlJc w:val="left"/>
      <w:pPr>
        <w:ind w:left="5256" w:hanging="840"/>
      </w:pPr>
      <w:rPr>
        <w:rFonts w:hint="default"/>
        <w:lang w:val="en-US" w:eastAsia="en-US" w:bidi="ar-SA"/>
      </w:rPr>
    </w:lvl>
    <w:lvl w:ilvl="6">
      <w:numFmt w:val="bullet"/>
      <w:lvlText w:val="•"/>
      <w:lvlJc w:val="left"/>
      <w:pPr>
        <w:ind w:left="6131" w:hanging="840"/>
      </w:pPr>
      <w:rPr>
        <w:rFonts w:hint="default"/>
        <w:lang w:val="en-US" w:eastAsia="en-US" w:bidi="ar-SA"/>
      </w:rPr>
    </w:lvl>
    <w:lvl w:ilvl="7">
      <w:numFmt w:val="bullet"/>
      <w:lvlText w:val="•"/>
      <w:lvlJc w:val="left"/>
      <w:pPr>
        <w:ind w:left="7006" w:hanging="840"/>
      </w:pPr>
      <w:rPr>
        <w:rFonts w:hint="default"/>
        <w:lang w:val="en-US" w:eastAsia="en-US" w:bidi="ar-SA"/>
      </w:rPr>
    </w:lvl>
    <w:lvl w:ilvl="8">
      <w:numFmt w:val="bullet"/>
      <w:lvlText w:val="•"/>
      <w:lvlJc w:val="left"/>
      <w:pPr>
        <w:ind w:left="7881" w:hanging="840"/>
      </w:pPr>
      <w:rPr>
        <w:rFonts w:hint="default"/>
        <w:lang w:val="en-US" w:eastAsia="en-US" w:bidi="ar-SA"/>
      </w:rPr>
    </w:lvl>
  </w:abstractNum>
  <w:abstractNum w:abstractNumId="4" w15:restartNumberingAfterBreak="0">
    <w:nsid w:val="154C2E6A"/>
    <w:multiLevelType w:val="multilevel"/>
    <w:tmpl w:val="5B30B6AE"/>
    <w:styleLink w:val="CurrentList2"/>
    <w:lvl w:ilvl="0">
      <w:start w:val="6"/>
      <w:numFmt w:val="decimal"/>
      <w:lvlText w:val="%1"/>
      <w:lvlJc w:val="left"/>
      <w:pPr>
        <w:ind w:left="885" w:hanging="840"/>
      </w:pPr>
      <w:rPr>
        <w:rFonts w:hint="default"/>
        <w:lang w:val="en-US" w:eastAsia="en-US" w:bidi="ar-SA"/>
      </w:rPr>
    </w:lvl>
    <w:lvl w:ilvl="1">
      <w:numFmt w:val="decimal"/>
      <w:lvlText w:val="%1.%2"/>
      <w:lvlJc w:val="left"/>
      <w:pPr>
        <w:ind w:left="885" w:hanging="840"/>
      </w:pPr>
      <w:rPr>
        <w:rFonts w:hint="default"/>
        <w:spacing w:val="-2"/>
        <w:w w:val="100"/>
        <w:lang w:val="en-US" w:eastAsia="en-US" w:bidi="ar-SA"/>
      </w:rPr>
    </w:lvl>
    <w:lvl w:ilvl="2">
      <w:numFmt w:val="bullet"/>
      <w:lvlText w:val=""/>
      <w:lvlJc w:val="left"/>
      <w:pPr>
        <w:ind w:left="1257"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306" w:hanging="360"/>
      </w:pPr>
      <w:rPr>
        <w:rFonts w:hint="default"/>
        <w:lang w:val="en-US" w:eastAsia="en-US" w:bidi="ar-SA"/>
      </w:rPr>
    </w:lvl>
    <w:lvl w:ilvl="4">
      <w:numFmt w:val="bullet"/>
      <w:lvlText w:val="•"/>
      <w:lvlJc w:val="left"/>
      <w:pPr>
        <w:ind w:left="3353" w:hanging="360"/>
      </w:pPr>
      <w:rPr>
        <w:rFonts w:hint="default"/>
        <w:lang w:val="en-US" w:eastAsia="en-US" w:bidi="ar-SA"/>
      </w:rPr>
    </w:lvl>
    <w:lvl w:ilvl="5">
      <w:numFmt w:val="bullet"/>
      <w:lvlText w:val="•"/>
      <w:lvlJc w:val="left"/>
      <w:pPr>
        <w:ind w:left="4399" w:hanging="360"/>
      </w:pPr>
      <w:rPr>
        <w:rFonts w:hint="default"/>
        <w:lang w:val="en-US" w:eastAsia="en-US" w:bidi="ar-SA"/>
      </w:rPr>
    </w:lvl>
    <w:lvl w:ilvl="6">
      <w:numFmt w:val="bullet"/>
      <w:lvlText w:val="•"/>
      <w:lvlJc w:val="left"/>
      <w:pPr>
        <w:ind w:left="5446" w:hanging="360"/>
      </w:pPr>
      <w:rPr>
        <w:rFonts w:hint="default"/>
        <w:lang w:val="en-US" w:eastAsia="en-US" w:bidi="ar-SA"/>
      </w:rPr>
    </w:lvl>
    <w:lvl w:ilvl="7">
      <w:numFmt w:val="bullet"/>
      <w:lvlText w:val="•"/>
      <w:lvlJc w:val="left"/>
      <w:pPr>
        <w:ind w:left="6492" w:hanging="360"/>
      </w:pPr>
      <w:rPr>
        <w:rFonts w:hint="default"/>
        <w:lang w:val="en-US" w:eastAsia="en-US" w:bidi="ar-SA"/>
      </w:rPr>
    </w:lvl>
    <w:lvl w:ilvl="8">
      <w:numFmt w:val="bullet"/>
      <w:lvlText w:val="•"/>
      <w:lvlJc w:val="left"/>
      <w:pPr>
        <w:ind w:left="7539" w:hanging="360"/>
      </w:pPr>
      <w:rPr>
        <w:rFonts w:hint="default"/>
        <w:lang w:val="en-US" w:eastAsia="en-US" w:bidi="ar-SA"/>
      </w:rPr>
    </w:lvl>
  </w:abstractNum>
  <w:abstractNum w:abstractNumId="5" w15:restartNumberingAfterBreak="0">
    <w:nsid w:val="1A0D079F"/>
    <w:multiLevelType w:val="hybridMultilevel"/>
    <w:tmpl w:val="27264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3C3076"/>
    <w:multiLevelType w:val="multilevel"/>
    <w:tmpl w:val="BC84BCA8"/>
    <w:lvl w:ilvl="0">
      <w:start w:val="6"/>
      <w:numFmt w:val="decimal"/>
      <w:lvlText w:val="%1"/>
      <w:lvlJc w:val="left"/>
      <w:pPr>
        <w:ind w:left="360" w:hanging="360"/>
      </w:pPr>
      <w:rPr>
        <w:rFonts w:hint="default"/>
      </w:rPr>
    </w:lvl>
    <w:lvl w:ilvl="1">
      <w:start w:val="6"/>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771448B"/>
    <w:multiLevelType w:val="multilevel"/>
    <w:tmpl w:val="A828851E"/>
    <w:lvl w:ilvl="0">
      <w:start w:val="1"/>
      <w:numFmt w:val="decimal"/>
      <w:lvlText w:val="%1"/>
      <w:lvlJc w:val="left"/>
      <w:pPr>
        <w:ind w:left="753" w:hanging="708"/>
      </w:pPr>
      <w:rPr>
        <w:rFonts w:hint="default"/>
        <w:lang w:val="en-US" w:eastAsia="en-US" w:bidi="ar-SA"/>
      </w:rPr>
    </w:lvl>
    <w:lvl w:ilvl="1">
      <w:numFmt w:val="decimal"/>
      <w:lvlText w:val="%1.%2"/>
      <w:lvlJc w:val="left"/>
      <w:pPr>
        <w:ind w:left="753" w:hanging="708"/>
      </w:pPr>
      <w:rPr>
        <w:rFonts w:hint="default"/>
        <w:spacing w:val="-2"/>
        <w:w w:val="100"/>
        <w:lang w:val="en-US" w:eastAsia="en-US" w:bidi="ar-SA"/>
      </w:rPr>
    </w:lvl>
    <w:lvl w:ilvl="2">
      <w:numFmt w:val="bullet"/>
      <w:lvlText w:val=""/>
      <w:lvlJc w:val="left"/>
      <w:pPr>
        <w:ind w:left="1257"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120" w:hanging="360"/>
      </w:pPr>
      <w:rPr>
        <w:rFonts w:hint="default"/>
        <w:lang w:val="en-US" w:eastAsia="en-US" w:bidi="ar-SA"/>
      </w:rPr>
    </w:lvl>
    <w:lvl w:ilvl="4">
      <w:numFmt w:val="bullet"/>
      <w:lvlText w:val="•"/>
      <w:lvlJc w:val="left"/>
      <w:pPr>
        <w:ind w:left="4050" w:hanging="360"/>
      </w:pPr>
      <w:rPr>
        <w:rFonts w:hint="default"/>
        <w:lang w:val="en-US" w:eastAsia="en-US" w:bidi="ar-SA"/>
      </w:rPr>
    </w:lvl>
    <w:lvl w:ilvl="5">
      <w:numFmt w:val="bullet"/>
      <w:lvlText w:val="•"/>
      <w:lvlJc w:val="left"/>
      <w:pPr>
        <w:ind w:left="4980" w:hanging="360"/>
      </w:pPr>
      <w:rPr>
        <w:rFonts w:hint="default"/>
        <w:lang w:val="en-US" w:eastAsia="en-US" w:bidi="ar-SA"/>
      </w:rPr>
    </w:lvl>
    <w:lvl w:ilvl="6">
      <w:numFmt w:val="bullet"/>
      <w:lvlText w:val="•"/>
      <w:lvlJc w:val="left"/>
      <w:pPr>
        <w:ind w:left="5911" w:hanging="360"/>
      </w:pPr>
      <w:rPr>
        <w:rFonts w:hint="default"/>
        <w:lang w:val="en-US" w:eastAsia="en-US" w:bidi="ar-SA"/>
      </w:rPr>
    </w:lvl>
    <w:lvl w:ilvl="7">
      <w:numFmt w:val="bullet"/>
      <w:lvlText w:val="•"/>
      <w:lvlJc w:val="left"/>
      <w:pPr>
        <w:ind w:left="6841" w:hanging="360"/>
      </w:pPr>
      <w:rPr>
        <w:rFonts w:hint="default"/>
        <w:lang w:val="en-US" w:eastAsia="en-US" w:bidi="ar-SA"/>
      </w:rPr>
    </w:lvl>
    <w:lvl w:ilvl="8">
      <w:numFmt w:val="bullet"/>
      <w:lvlText w:val="•"/>
      <w:lvlJc w:val="left"/>
      <w:pPr>
        <w:ind w:left="7771" w:hanging="360"/>
      </w:pPr>
      <w:rPr>
        <w:rFonts w:hint="default"/>
        <w:lang w:val="en-US" w:eastAsia="en-US" w:bidi="ar-SA"/>
      </w:rPr>
    </w:lvl>
  </w:abstractNum>
  <w:abstractNum w:abstractNumId="8" w15:restartNumberingAfterBreak="0">
    <w:nsid w:val="2A5B1076"/>
    <w:multiLevelType w:val="multilevel"/>
    <w:tmpl w:val="71C2823C"/>
    <w:lvl w:ilvl="0">
      <w:start w:val="6"/>
      <w:numFmt w:val="decimal"/>
      <w:lvlText w:val="%1"/>
      <w:lvlJc w:val="left"/>
      <w:pPr>
        <w:ind w:left="885" w:hanging="840"/>
      </w:pPr>
      <w:rPr>
        <w:rFonts w:hint="default"/>
        <w:lang w:val="en-US" w:eastAsia="en-US" w:bidi="ar-SA"/>
      </w:rPr>
    </w:lvl>
    <w:lvl w:ilvl="1">
      <w:start w:val="1"/>
      <w:numFmt w:val="decimal"/>
      <w:lvlText w:val="%2."/>
      <w:lvlJc w:val="left"/>
      <w:pPr>
        <w:ind w:left="405" w:hanging="360"/>
      </w:pPr>
    </w:lvl>
    <w:lvl w:ilvl="2">
      <w:numFmt w:val="bullet"/>
      <w:lvlText w:val=""/>
      <w:lvlJc w:val="left"/>
      <w:pPr>
        <w:ind w:left="1257"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306" w:hanging="360"/>
      </w:pPr>
      <w:rPr>
        <w:rFonts w:hint="default"/>
        <w:lang w:val="en-US" w:eastAsia="en-US" w:bidi="ar-SA"/>
      </w:rPr>
    </w:lvl>
    <w:lvl w:ilvl="4">
      <w:numFmt w:val="bullet"/>
      <w:lvlText w:val="•"/>
      <w:lvlJc w:val="left"/>
      <w:pPr>
        <w:ind w:left="3353" w:hanging="360"/>
      </w:pPr>
      <w:rPr>
        <w:rFonts w:hint="default"/>
        <w:lang w:val="en-US" w:eastAsia="en-US" w:bidi="ar-SA"/>
      </w:rPr>
    </w:lvl>
    <w:lvl w:ilvl="5">
      <w:numFmt w:val="bullet"/>
      <w:lvlText w:val="•"/>
      <w:lvlJc w:val="left"/>
      <w:pPr>
        <w:ind w:left="4399" w:hanging="360"/>
      </w:pPr>
      <w:rPr>
        <w:rFonts w:hint="default"/>
        <w:lang w:val="en-US" w:eastAsia="en-US" w:bidi="ar-SA"/>
      </w:rPr>
    </w:lvl>
    <w:lvl w:ilvl="6">
      <w:numFmt w:val="bullet"/>
      <w:lvlText w:val="•"/>
      <w:lvlJc w:val="left"/>
      <w:pPr>
        <w:ind w:left="5446" w:hanging="360"/>
      </w:pPr>
      <w:rPr>
        <w:rFonts w:hint="default"/>
        <w:lang w:val="en-US" w:eastAsia="en-US" w:bidi="ar-SA"/>
      </w:rPr>
    </w:lvl>
    <w:lvl w:ilvl="7">
      <w:numFmt w:val="bullet"/>
      <w:lvlText w:val="•"/>
      <w:lvlJc w:val="left"/>
      <w:pPr>
        <w:ind w:left="6492" w:hanging="360"/>
      </w:pPr>
      <w:rPr>
        <w:rFonts w:hint="default"/>
        <w:lang w:val="en-US" w:eastAsia="en-US" w:bidi="ar-SA"/>
      </w:rPr>
    </w:lvl>
    <w:lvl w:ilvl="8">
      <w:numFmt w:val="bullet"/>
      <w:lvlText w:val="•"/>
      <w:lvlJc w:val="left"/>
      <w:pPr>
        <w:ind w:left="7539" w:hanging="360"/>
      </w:pPr>
      <w:rPr>
        <w:rFonts w:hint="default"/>
        <w:lang w:val="en-US" w:eastAsia="en-US" w:bidi="ar-SA"/>
      </w:rPr>
    </w:lvl>
  </w:abstractNum>
  <w:abstractNum w:abstractNumId="9" w15:restartNumberingAfterBreak="0">
    <w:nsid w:val="2B581C34"/>
    <w:multiLevelType w:val="multilevel"/>
    <w:tmpl w:val="38E62E2E"/>
    <w:lvl w:ilvl="0">
      <w:start w:val="4"/>
      <w:numFmt w:val="decimal"/>
      <w:lvlText w:val="%1"/>
      <w:lvlJc w:val="left"/>
      <w:pPr>
        <w:ind w:left="885" w:hanging="840"/>
      </w:pPr>
      <w:rPr>
        <w:rFonts w:hint="default"/>
        <w:lang w:val="en-US" w:eastAsia="en-US" w:bidi="ar-SA"/>
      </w:rPr>
    </w:lvl>
    <w:lvl w:ilvl="1">
      <w:numFmt w:val="decimal"/>
      <w:lvlText w:val="%1.%2"/>
      <w:lvlJc w:val="left"/>
      <w:pPr>
        <w:ind w:left="885" w:hanging="840"/>
      </w:pPr>
      <w:rPr>
        <w:rFonts w:hint="default"/>
        <w:spacing w:val="-2"/>
        <w:w w:val="100"/>
        <w:lang w:val="en-US" w:eastAsia="en-US" w:bidi="ar-SA"/>
      </w:rPr>
    </w:lvl>
    <w:lvl w:ilvl="2">
      <w:numFmt w:val="bullet"/>
      <w:lvlText w:val=""/>
      <w:lvlJc w:val="left"/>
      <w:pPr>
        <w:ind w:left="1257"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120" w:hanging="360"/>
      </w:pPr>
      <w:rPr>
        <w:rFonts w:hint="default"/>
        <w:lang w:val="en-US" w:eastAsia="en-US" w:bidi="ar-SA"/>
      </w:rPr>
    </w:lvl>
    <w:lvl w:ilvl="4">
      <w:numFmt w:val="bullet"/>
      <w:lvlText w:val="•"/>
      <w:lvlJc w:val="left"/>
      <w:pPr>
        <w:ind w:left="4050" w:hanging="360"/>
      </w:pPr>
      <w:rPr>
        <w:rFonts w:hint="default"/>
        <w:lang w:val="en-US" w:eastAsia="en-US" w:bidi="ar-SA"/>
      </w:rPr>
    </w:lvl>
    <w:lvl w:ilvl="5">
      <w:numFmt w:val="bullet"/>
      <w:lvlText w:val="•"/>
      <w:lvlJc w:val="left"/>
      <w:pPr>
        <w:ind w:left="4980" w:hanging="360"/>
      </w:pPr>
      <w:rPr>
        <w:rFonts w:hint="default"/>
        <w:lang w:val="en-US" w:eastAsia="en-US" w:bidi="ar-SA"/>
      </w:rPr>
    </w:lvl>
    <w:lvl w:ilvl="6">
      <w:numFmt w:val="bullet"/>
      <w:lvlText w:val="•"/>
      <w:lvlJc w:val="left"/>
      <w:pPr>
        <w:ind w:left="5911" w:hanging="360"/>
      </w:pPr>
      <w:rPr>
        <w:rFonts w:hint="default"/>
        <w:lang w:val="en-US" w:eastAsia="en-US" w:bidi="ar-SA"/>
      </w:rPr>
    </w:lvl>
    <w:lvl w:ilvl="7">
      <w:numFmt w:val="bullet"/>
      <w:lvlText w:val="•"/>
      <w:lvlJc w:val="left"/>
      <w:pPr>
        <w:ind w:left="6841" w:hanging="360"/>
      </w:pPr>
      <w:rPr>
        <w:rFonts w:hint="default"/>
        <w:lang w:val="en-US" w:eastAsia="en-US" w:bidi="ar-SA"/>
      </w:rPr>
    </w:lvl>
    <w:lvl w:ilvl="8">
      <w:numFmt w:val="bullet"/>
      <w:lvlText w:val="•"/>
      <w:lvlJc w:val="left"/>
      <w:pPr>
        <w:ind w:left="7771" w:hanging="360"/>
      </w:pPr>
      <w:rPr>
        <w:rFonts w:hint="default"/>
        <w:lang w:val="en-US" w:eastAsia="en-US" w:bidi="ar-SA"/>
      </w:rPr>
    </w:lvl>
  </w:abstractNum>
  <w:abstractNum w:abstractNumId="10" w15:restartNumberingAfterBreak="0">
    <w:nsid w:val="2FCB28D4"/>
    <w:multiLevelType w:val="multilevel"/>
    <w:tmpl w:val="FC6C3D04"/>
    <w:lvl w:ilvl="0">
      <w:start w:val="2"/>
      <w:numFmt w:val="decimal"/>
      <w:lvlText w:val="%1"/>
      <w:lvlJc w:val="left"/>
      <w:pPr>
        <w:ind w:left="885" w:hanging="840"/>
      </w:pPr>
      <w:rPr>
        <w:rFonts w:hint="default"/>
        <w:lang w:val="en-US" w:eastAsia="en-US" w:bidi="ar-SA"/>
      </w:rPr>
    </w:lvl>
    <w:lvl w:ilvl="1">
      <w:numFmt w:val="decimal"/>
      <w:lvlText w:val="%1.%2"/>
      <w:lvlJc w:val="left"/>
      <w:pPr>
        <w:ind w:left="885" w:hanging="840"/>
      </w:pPr>
      <w:rPr>
        <w:rFonts w:hint="default"/>
        <w:spacing w:val="-2"/>
        <w:w w:val="100"/>
        <w:lang w:val="en-US" w:eastAsia="en-US" w:bidi="ar-SA"/>
      </w:rPr>
    </w:lvl>
    <w:lvl w:ilvl="2">
      <w:numFmt w:val="bullet"/>
      <w:lvlText w:val=""/>
      <w:lvlJc w:val="left"/>
      <w:pPr>
        <w:ind w:left="765"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824"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69"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14" w:hanging="360"/>
      </w:pPr>
      <w:rPr>
        <w:rFonts w:hint="default"/>
        <w:lang w:val="en-US" w:eastAsia="en-US" w:bidi="ar-SA"/>
      </w:rPr>
    </w:lvl>
    <w:lvl w:ilvl="8">
      <w:numFmt w:val="bullet"/>
      <w:lvlText w:val="•"/>
      <w:lvlJc w:val="left"/>
      <w:pPr>
        <w:ind w:left="7687" w:hanging="360"/>
      </w:pPr>
      <w:rPr>
        <w:rFonts w:hint="default"/>
        <w:lang w:val="en-US" w:eastAsia="en-US" w:bidi="ar-SA"/>
      </w:rPr>
    </w:lvl>
  </w:abstractNum>
  <w:abstractNum w:abstractNumId="11" w15:restartNumberingAfterBreak="0">
    <w:nsid w:val="305D14DB"/>
    <w:multiLevelType w:val="multilevel"/>
    <w:tmpl w:val="96EC6262"/>
    <w:lvl w:ilvl="0">
      <w:start w:val="6"/>
      <w:numFmt w:val="decimal"/>
      <w:lvlText w:val="%1"/>
      <w:lvlJc w:val="left"/>
      <w:pPr>
        <w:ind w:left="360" w:hanging="360"/>
      </w:pPr>
      <w:rPr>
        <w:rFonts w:hint="default"/>
      </w:rPr>
    </w:lvl>
    <w:lvl w:ilvl="1">
      <w:start w:val="6"/>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520" w:hanging="1440"/>
      </w:pPr>
      <w:rPr>
        <w:rFonts w:hint="default"/>
      </w:rPr>
    </w:lvl>
  </w:abstractNum>
  <w:abstractNum w:abstractNumId="12" w15:restartNumberingAfterBreak="0">
    <w:nsid w:val="340A1470"/>
    <w:multiLevelType w:val="multilevel"/>
    <w:tmpl w:val="A002E4AA"/>
    <w:lvl w:ilvl="0">
      <w:start w:val="6"/>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3" w15:restartNumberingAfterBreak="0">
    <w:nsid w:val="341B34B4"/>
    <w:multiLevelType w:val="multilevel"/>
    <w:tmpl w:val="284C4868"/>
    <w:lvl w:ilvl="0">
      <w:start w:val="6"/>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353604E9"/>
    <w:multiLevelType w:val="hybridMultilevel"/>
    <w:tmpl w:val="23C6D11C"/>
    <w:lvl w:ilvl="0" w:tplc="D2E06552">
      <w:start w:val="1"/>
      <w:numFmt w:val="lowerRoman"/>
      <w:lvlText w:val="%1."/>
      <w:lvlJc w:val="left"/>
      <w:pPr>
        <w:ind w:left="1605" w:hanging="466"/>
        <w:jc w:val="right"/>
      </w:pPr>
      <w:rPr>
        <w:rFonts w:ascii="Calibri" w:eastAsia="Calibri" w:hAnsi="Calibri" w:cs="Calibri" w:hint="default"/>
        <w:b w:val="0"/>
        <w:bCs w:val="0"/>
        <w:i w:val="0"/>
        <w:iCs w:val="0"/>
        <w:spacing w:val="-1"/>
        <w:w w:val="100"/>
        <w:sz w:val="22"/>
        <w:szCs w:val="22"/>
        <w:lang w:val="en-US" w:eastAsia="en-US" w:bidi="ar-SA"/>
      </w:rPr>
    </w:lvl>
    <w:lvl w:ilvl="1" w:tplc="7F86A46A">
      <w:numFmt w:val="bullet"/>
      <w:lvlText w:val="•"/>
      <w:lvlJc w:val="left"/>
      <w:pPr>
        <w:ind w:left="2403" w:hanging="466"/>
      </w:pPr>
      <w:rPr>
        <w:rFonts w:hint="default"/>
        <w:lang w:val="en-US" w:eastAsia="en-US" w:bidi="ar-SA"/>
      </w:rPr>
    </w:lvl>
    <w:lvl w:ilvl="2" w:tplc="023891F2">
      <w:numFmt w:val="bullet"/>
      <w:lvlText w:val="•"/>
      <w:lvlJc w:val="left"/>
      <w:pPr>
        <w:ind w:left="3206" w:hanging="466"/>
      </w:pPr>
      <w:rPr>
        <w:rFonts w:hint="default"/>
        <w:lang w:val="en-US" w:eastAsia="en-US" w:bidi="ar-SA"/>
      </w:rPr>
    </w:lvl>
    <w:lvl w:ilvl="3" w:tplc="923C8426">
      <w:numFmt w:val="bullet"/>
      <w:lvlText w:val="•"/>
      <w:lvlJc w:val="left"/>
      <w:pPr>
        <w:ind w:left="4009" w:hanging="466"/>
      </w:pPr>
      <w:rPr>
        <w:rFonts w:hint="default"/>
        <w:lang w:val="en-US" w:eastAsia="en-US" w:bidi="ar-SA"/>
      </w:rPr>
    </w:lvl>
    <w:lvl w:ilvl="4" w:tplc="20629C86">
      <w:numFmt w:val="bullet"/>
      <w:lvlText w:val="•"/>
      <w:lvlJc w:val="left"/>
      <w:pPr>
        <w:ind w:left="4812" w:hanging="466"/>
      </w:pPr>
      <w:rPr>
        <w:rFonts w:hint="default"/>
        <w:lang w:val="en-US" w:eastAsia="en-US" w:bidi="ar-SA"/>
      </w:rPr>
    </w:lvl>
    <w:lvl w:ilvl="5" w:tplc="56B602E8">
      <w:numFmt w:val="bullet"/>
      <w:lvlText w:val="•"/>
      <w:lvlJc w:val="left"/>
      <w:pPr>
        <w:ind w:left="5616" w:hanging="466"/>
      </w:pPr>
      <w:rPr>
        <w:rFonts w:hint="default"/>
        <w:lang w:val="en-US" w:eastAsia="en-US" w:bidi="ar-SA"/>
      </w:rPr>
    </w:lvl>
    <w:lvl w:ilvl="6" w:tplc="EC7865CE">
      <w:numFmt w:val="bullet"/>
      <w:lvlText w:val="•"/>
      <w:lvlJc w:val="left"/>
      <w:pPr>
        <w:ind w:left="6419" w:hanging="466"/>
      </w:pPr>
      <w:rPr>
        <w:rFonts w:hint="default"/>
        <w:lang w:val="en-US" w:eastAsia="en-US" w:bidi="ar-SA"/>
      </w:rPr>
    </w:lvl>
    <w:lvl w:ilvl="7" w:tplc="11EE16E2">
      <w:numFmt w:val="bullet"/>
      <w:lvlText w:val="•"/>
      <w:lvlJc w:val="left"/>
      <w:pPr>
        <w:ind w:left="7222" w:hanging="466"/>
      </w:pPr>
      <w:rPr>
        <w:rFonts w:hint="default"/>
        <w:lang w:val="en-US" w:eastAsia="en-US" w:bidi="ar-SA"/>
      </w:rPr>
    </w:lvl>
    <w:lvl w:ilvl="8" w:tplc="1D768A84">
      <w:numFmt w:val="bullet"/>
      <w:lvlText w:val="•"/>
      <w:lvlJc w:val="left"/>
      <w:pPr>
        <w:ind w:left="8025" w:hanging="466"/>
      </w:pPr>
      <w:rPr>
        <w:rFonts w:hint="default"/>
        <w:lang w:val="en-US" w:eastAsia="en-US" w:bidi="ar-SA"/>
      </w:rPr>
    </w:lvl>
  </w:abstractNum>
  <w:abstractNum w:abstractNumId="15" w15:restartNumberingAfterBreak="0">
    <w:nsid w:val="39721AE5"/>
    <w:multiLevelType w:val="multilevel"/>
    <w:tmpl w:val="DD8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B6AD1"/>
    <w:multiLevelType w:val="multilevel"/>
    <w:tmpl w:val="3280DEAA"/>
    <w:lvl w:ilvl="0">
      <w:start w:val="3"/>
      <w:numFmt w:val="decimal"/>
      <w:lvlText w:val="%1"/>
      <w:lvlJc w:val="left"/>
      <w:pPr>
        <w:ind w:left="885" w:hanging="840"/>
      </w:pPr>
      <w:rPr>
        <w:rFonts w:hint="default"/>
        <w:lang w:val="en-US" w:eastAsia="en-US" w:bidi="ar-SA"/>
      </w:rPr>
    </w:lvl>
    <w:lvl w:ilvl="1">
      <w:numFmt w:val="decimal"/>
      <w:lvlText w:val="%1.%2"/>
      <w:lvlJc w:val="left"/>
      <w:pPr>
        <w:ind w:left="885" w:hanging="840"/>
        <w:jc w:val="right"/>
      </w:pPr>
      <w:rPr>
        <w:rFonts w:hint="default"/>
        <w:spacing w:val="-2"/>
        <w:w w:val="100"/>
        <w:lang w:val="en-US" w:eastAsia="en-US" w:bidi="ar-SA"/>
      </w:rPr>
    </w:lvl>
    <w:lvl w:ilvl="2">
      <w:start w:val="1"/>
      <w:numFmt w:val="decimal"/>
      <w:lvlText w:val="%1.%2.%3"/>
      <w:lvlJc w:val="left"/>
      <w:pPr>
        <w:ind w:left="885" w:hanging="720"/>
        <w:jc w:val="right"/>
      </w:pPr>
      <w:rPr>
        <w:rFonts w:ascii="Calibri" w:eastAsia="Calibri" w:hAnsi="Calibri" w:cs="Calibri" w:hint="default"/>
        <w:b w:val="0"/>
        <w:bCs w:val="0"/>
        <w:i w:val="0"/>
        <w:iCs w:val="0"/>
        <w:spacing w:val="0"/>
        <w:w w:val="100"/>
        <w:sz w:val="22"/>
        <w:szCs w:val="22"/>
        <w:lang w:val="en-US" w:eastAsia="en-US" w:bidi="ar-SA"/>
      </w:rPr>
    </w:lvl>
    <w:lvl w:ilvl="3">
      <w:start w:val="1"/>
      <w:numFmt w:val="lowerRoman"/>
      <w:lvlText w:val="%4."/>
      <w:lvlJc w:val="left"/>
      <w:pPr>
        <w:ind w:left="1605" w:hanging="533"/>
        <w:jc w:val="righ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4277" w:hanging="533"/>
      </w:pPr>
      <w:rPr>
        <w:rFonts w:hint="default"/>
        <w:lang w:val="en-US" w:eastAsia="en-US" w:bidi="ar-SA"/>
      </w:rPr>
    </w:lvl>
    <w:lvl w:ilvl="5">
      <w:numFmt w:val="bullet"/>
      <w:lvlText w:val="•"/>
      <w:lvlJc w:val="left"/>
      <w:pPr>
        <w:ind w:left="5169" w:hanging="533"/>
      </w:pPr>
      <w:rPr>
        <w:rFonts w:hint="default"/>
        <w:lang w:val="en-US" w:eastAsia="en-US" w:bidi="ar-SA"/>
      </w:rPr>
    </w:lvl>
    <w:lvl w:ilvl="6">
      <w:numFmt w:val="bullet"/>
      <w:lvlText w:val="•"/>
      <w:lvlJc w:val="left"/>
      <w:pPr>
        <w:ind w:left="6062" w:hanging="533"/>
      </w:pPr>
      <w:rPr>
        <w:rFonts w:hint="default"/>
        <w:lang w:val="en-US" w:eastAsia="en-US" w:bidi="ar-SA"/>
      </w:rPr>
    </w:lvl>
    <w:lvl w:ilvl="7">
      <w:numFmt w:val="bullet"/>
      <w:lvlText w:val="•"/>
      <w:lvlJc w:val="left"/>
      <w:pPr>
        <w:ind w:left="6954" w:hanging="533"/>
      </w:pPr>
      <w:rPr>
        <w:rFonts w:hint="default"/>
        <w:lang w:val="en-US" w:eastAsia="en-US" w:bidi="ar-SA"/>
      </w:rPr>
    </w:lvl>
    <w:lvl w:ilvl="8">
      <w:numFmt w:val="bullet"/>
      <w:lvlText w:val="•"/>
      <w:lvlJc w:val="left"/>
      <w:pPr>
        <w:ind w:left="7847" w:hanging="533"/>
      </w:pPr>
      <w:rPr>
        <w:rFonts w:hint="default"/>
        <w:lang w:val="en-US" w:eastAsia="en-US" w:bidi="ar-SA"/>
      </w:rPr>
    </w:lvl>
  </w:abstractNum>
  <w:abstractNum w:abstractNumId="17" w15:restartNumberingAfterBreak="0">
    <w:nsid w:val="463B7F48"/>
    <w:multiLevelType w:val="multilevel"/>
    <w:tmpl w:val="61825168"/>
    <w:lvl w:ilvl="0">
      <w:start w:val="10"/>
      <w:numFmt w:val="decimal"/>
      <w:lvlText w:val="%1"/>
      <w:lvlJc w:val="left"/>
      <w:pPr>
        <w:ind w:left="765" w:hanging="720"/>
      </w:pPr>
      <w:rPr>
        <w:rFonts w:hint="default"/>
        <w:lang w:val="en-US" w:eastAsia="en-US" w:bidi="ar-SA"/>
      </w:rPr>
    </w:lvl>
    <w:lvl w:ilvl="1">
      <w:start w:val="2"/>
      <w:numFmt w:val="decimal"/>
      <w:lvlText w:val="%1.%2"/>
      <w:lvlJc w:val="left"/>
      <w:pPr>
        <w:ind w:left="765" w:hanging="720"/>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885" w:hanging="360"/>
      </w:pPr>
      <w:rPr>
        <w:rFonts w:ascii="Symbol" w:eastAsia="Symbol" w:hAnsi="Symbol" w:cs="Symbol" w:hint="default"/>
        <w:b w:val="0"/>
        <w:bCs w:val="0"/>
        <w:i w:val="0"/>
        <w:iCs w:val="0"/>
        <w:spacing w:val="0"/>
        <w:w w:val="97"/>
        <w:sz w:val="20"/>
        <w:szCs w:val="20"/>
        <w:lang w:val="en-US" w:eastAsia="en-US" w:bidi="ar-SA"/>
      </w:rPr>
    </w:lvl>
    <w:lvl w:ilvl="3">
      <w:numFmt w:val="bullet"/>
      <w:lvlText w:val="•"/>
      <w:lvlJc w:val="left"/>
      <w:pPr>
        <w:ind w:left="2824"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69"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14" w:hanging="360"/>
      </w:pPr>
      <w:rPr>
        <w:rFonts w:hint="default"/>
        <w:lang w:val="en-US" w:eastAsia="en-US" w:bidi="ar-SA"/>
      </w:rPr>
    </w:lvl>
    <w:lvl w:ilvl="8">
      <w:numFmt w:val="bullet"/>
      <w:lvlText w:val="•"/>
      <w:lvlJc w:val="left"/>
      <w:pPr>
        <w:ind w:left="7687" w:hanging="360"/>
      </w:pPr>
      <w:rPr>
        <w:rFonts w:hint="default"/>
        <w:lang w:val="en-US" w:eastAsia="en-US" w:bidi="ar-SA"/>
      </w:rPr>
    </w:lvl>
  </w:abstractNum>
  <w:abstractNum w:abstractNumId="18" w15:restartNumberingAfterBreak="0">
    <w:nsid w:val="4A3D3D59"/>
    <w:multiLevelType w:val="multilevel"/>
    <w:tmpl w:val="A35EC8B6"/>
    <w:lvl w:ilvl="0">
      <w:start w:val="8"/>
      <w:numFmt w:val="decimal"/>
      <w:lvlText w:val="%1"/>
      <w:lvlJc w:val="left"/>
      <w:pPr>
        <w:ind w:left="885" w:hanging="840"/>
      </w:pPr>
      <w:rPr>
        <w:rFonts w:hint="default"/>
        <w:lang w:val="en-US" w:eastAsia="en-US" w:bidi="ar-SA"/>
      </w:rPr>
    </w:lvl>
    <w:lvl w:ilvl="1">
      <w:numFmt w:val="decimal"/>
      <w:lvlText w:val="%1.%2"/>
      <w:lvlJc w:val="left"/>
      <w:pPr>
        <w:ind w:left="885" w:hanging="840"/>
      </w:pPr>
      <w:rPr>
        <w:rFonts w:hint="default"/>
        <w:spacing w:val="-2"/>
        <w:w w:val="100"/>
        <w:lang w:val="en-US" w:eastAsia="en-US" w:bidi="ar-SA"/>
      </w:rPr>
    </w:lvl>
    <w:lvl w:ilvl="2">
      <w:numFmt w:val="bullet"/>
      <w:lvlText w:val="•"/>
      <w:lvlJc w:val="left"/>
      <w:pPr>
        <w:ind w:left="2630" w:hanging="840"/>
      </w:pPr>
      <w:rPr>
        <w:rFonts w:hint="default"/>
        <w:lang w:val="en-US" w:eastAsia="en-US" w:bidi="ar-SA"/>
      </w:rPr>
    </w:lvl>
    <w:lvl w:ilvl="3">
      <w:numFmt w:val="bullet"/>
      <w:lvlText w:val="•"/>
      <w:lvlJc w:val="left"/>
      <w:pPr>
        <w:ind w:left="3505" w:hanging="840"/>
      </w:pPr>
      <w:rPr>
        <w:rFonts w:hint="default"/>
        <w:lang w:val="en-US" w:eastAsia="en-US" w:bidi="ar-SA"/>
      </w:rPr>
    </w:lvl>
    <w:lvl w:ilvl="4">
      <w:numFmt w:val="bullet"/>
      <w:lvlText w:val="•"/>
      <w:lvlJc w:val="left"/>
      <w:pPr>
        <w:ind w:left="4380" w:hanging="840"/>
      </w:pPr>
      <w:rPr>
        <w:rFonts w:hint="default"/>
        <w:lang w:val="en-US" w:eastAsia="en-US" w:bidi="ar-SA"/>
      </w:rPr>
    </w:lvl>
    <w:lvl w:ilvl="5">
      <w:numFmt w:val="bullet"/>
      <w:lvlText w:val="•"/>
      <w:lvlJc w:val="left"/>
      <w:pPr>
        <w:ind w:left="5256" w:hanging="840"/>
      </w:pPr>
      <w:rPr>
        <w:rFonts w:hint="default"/>
        <w:lang w:val="en-US" w:eastAsia="en-US" w:bidi="ar-SA"/>
      </w:rPr>
    </w:lvl>
    <w:lvl w:ilvl="6">
      <w:numFmt w:val="bullet"/>
      <w:lvlText w:val="•"/>
      <w:lvlJc w:val="left"/>
      <w:pPr>
        <w:ind w:left="6131" w:hanging="840"/>
      </w:pPr>
      <w:rPr>
        <w:rFonts w:hint="default"/>
        <w:lang w:val="en-US" w:eastAsia="en-US" w:bidi="ar-SA"/>
      </w:rPr>
    </w:lvl>
    <w:lvl w:ilvl="7">
      <w:numFmt w:val="bullet"/>
      <w:lvlText w:val="•"/>
      <w:lvlJc w:val="left"/>
      <w:pPr>
        <w:ind w:left="7006" w:hanging="840"/>
      </w:pPr>
      <w:rPr>
        <w:rFonts w:hint="default"/>
        <w:lang w:val="en-US" w:eastAsia="en-US" w:bidi="ar-SA"/>
      </w:rPr>
    </w:lvl>
    <w:lvl w:ilvl="8">
      <w:numFmt w:val="bullet"/>
      <w:lvlText w:val="•"/>
      <w:lvlJc w:val="left"/>
      <w:pPr>
        <w:ind w:left="7881" w:hanging="840"/>
      </w:pPr>
      <w:rPr>
        <w:rFonts w:hint="default"/>
        <w:lang w:val="en-US" w:eastAsia="en-US" w:bidi="ar-SA"/>
      </w:rPr>
    </w:lvl>
  </w:abstractNum>
  <w:abstractNum w:abstractNumId="19" w15:restartNumberingAfterBreak="0">
    <w:nsid w:val="4BD73B4A"/>
    <w:multiLevelType w:val="multilevel"/>
    <w:tmpl w:val="5B30B6AE"/>
    <w:styleLink w:val="CurrentList1"/>
    <w:lvl w:ilvl="0">
      <w:start w:val="6"/>
      <w:numFmt w:val="decimal"/>
      <w:lvlText w:val="%1"/>
      <w:lvlJc w:val="left"/>
      <w:pPr>
        <w:ind w:left="885" w:hanging="840"/>
      </w:pPr>
      <w:rPr>
        <w:rFonts w:hint="default"/>
        <w:lang w:val="en-US" w:eastAsia="en-US" w:bidi="ar-SA"/>
      </w:rPr>
    </w:lvl>
    <w:lvl w:ilvl="1">
      <w:numFmt w:val="decimal"/>
      <w:lvlText w:val="%1.%2"/>
      <w:lvlJc w:val="left"/>
      <w:pPr>
        <w:ind w:left="885" w:hanging="840"/>
      </w:pPr>
      <w:rPr>
        <w:rFonts w:hint="default"/>
        <w:spacing w:val="-2"/>
        <w:w w:val="100"/>
        <w:lang w:val="en-US" w:eastAsia="en-US" w:bidi="ar-SA"/>
      </w:rPr>
    </w:lvl>
    <w:lvl w:ilvl="2">
      <w:numFmt w:val="bullet"/>
      <w:lvlText w:val=""/>
      <w:lvlJc w:val="left"/>
      <w:pPr>
        <w:ind w:left="1257"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306" w:hanging="360"/>
      </w:pPr>
      <w:rPr>
        <w:rFonts w:hint="default"/>
        <w:lang w:val="en-US" w:eastAsia="en-US" w:bidi="ar-SA"/>
      </w:rPr>
    </w:lvl>
    <w:lvl w:ilvl="4">
      <w:numFmt w:val="bullet"/>
      <w:lvlText w:val="•"/>
      <w:lvlJc w:val="left"/>
      <w:pPr>
        <w:ind w:left="3353" w:hanging="360"/>
      </w:pPr>
      <w:rPr>
        <w:rFonts w:hint="default"/>
        <w:lang w:val="en-US" w:eastAsia="en-US" w:bidi="ar-SA"/>
      </w:rPr>
    </w:lvl>
    <w:lvl w:ilvl="5">
      <w:numFmt w:val="bullet"/>
      <w:lvlText w:val="•"/>
      <w:lvlJc w:val="left"/>
      <w:pPr>
        <w:ind w:left="4399" w:hanging="360"/>
      </w:pPr>
      <w:rPr>
        <w:rFonts w:hint="default"/>
        <w:lang w:val="en-US" w:eastAsia="en-US" w:bidi="ar-SA"/>
      </w:rPr>
    </w:lvl>
    <w:lvl w:ilvl="6">
      <w:numFmt w:val="bullet"/>
      <w:lvlText w:val="•"/>
      <w:lvlJc w:val="left"/>
      <w:pPr>
        <w:ind w:left="5446" w:hanging="360"/>
      </w:pPr>
      <w:rPr>
        <w:rFonts w:hint="default"/>
        <w:lang w:val="en-US" w:eastAsia="en-US" w:bidi="ar-SA"/>
      </w:rPr>
    </w:lvl>
    <w:lvl w:ilvl="7">
      <w:numFmt w:val="bullet"/>
      <w:lvlText w:val="•"/>
      <w:lvlJc w:val="left"/>
      <w:pPr>
        <w:ind w:left="6492" w:hanging="360"/>
      </w:pPr>
      <w:rPr>
        <w:rFonts w:hint="default"/>
        <w:lang w:val="en-US" w:eastAsia="en-US" w:bidi="ar-SA"/>
      </w:rPr>
    </w:lvl>
    <w:lvl w:ilvl="8">
      <w:numFmt w:val="bullet"/>
      <w:lvlText w:val="•"/>
      <w:lvlJc w:val="left"/>
      <w:pPr>
        <w:ind w:left="7539" w:hanging="360"/>
      </w:pPr>
      <w:rPr>
        <w:rFonts w:hint="default"/>
        <w:lang w:val="en-US" w:eastAsia="en-US" w:bidi="ar-SA"/>
      </w:rPr>
    </w:lvl>
  </w:abstractNum>
  <w:abstractNum w:abstractNumId="20" w15:restartNumberingAfterBreak="0">
    <w:nsid w:val="4BFB0E61"/>
    <w:multiLevelType w:val="hybridMultilevel"/>
    <w:tmpl w:val="9C50149E"/>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21" w15:restartNumberingAfterBreak="0">
    <w:nsid w:val="4CC15457"/>
    <w:multiLevelType w:val="hybridMultilevel"/>
    <w:tmpl w:val="C03898CE"/>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22" w15:restartNumberingAfterBreak="0">
    <w:nsid w:val="4E456FB6"/>
    <w:multiLevelType w:val="hybridMultilevel"/>
    <w:tmpl w:val="AD7040E0"/>
    <w:lvl w:ilvl="0" w:tplc="29AE7986">
      <w:numFmt w:val="bullet"/>
      <w:lvlText w:val=""/>
      <w:lvlJc w:val="left"/>
      <w:pPr>
        <w:ind w:left="1298" w:hanging="425"/>
      </w:pPr>
      <w:rPr>
        <w:rFonts w:ascii="Symbol" w:eastAsia="Symbol" w:hAnsi="Symbol" w:cs="Symbol" w:hint="default"/>
        <w:b w:val="0"/>
        <w:bCs w:val="0"/>
        <w:i w:val="0"/>
        <w:iCs w:val="0"/>
        <w:spacing w:val="0"/>
        <w:w w:val="100"/>
        <w:sz w:val="22"/>
        <w:szCs w:val="22"/>
        <w:lang w:val="en-US" w:eastAsia="en-US" w:bidi="ar-SA"/>
      </w:rPr>
    </w:lvl>
    <w:lvl w:ilvl="1" w:tplc="70C226EE">
      <w:start w:val="1"/>
      <w:numFmt w:val="lowerRoman"/>
      <w:lvlText w:val="%2."/>
      <w:lvlJc w:val="left"/>
      <w:pPr>
        <w:ind w:left="1747" w:hanging="389"/>
        <w:jc w:val="right"/>
      </w:pPr>
      <w:rPr>
        <w:rFonts w:ascii="Calibri" w:eastAsia="Calibri" w:hAnsi="Calibri" w:cs="Calibri" w:hint="default"/>
        <w:b w:val="0"/>
        <w:bCs w:val="0"/>
        <w:i w:val="0"/>
        <w:iCs w:val="0"/>
        <w:spacing w:val="-1"/>
        <w:w w:val="100"/>
        <w:sz w:val="22"/>
        <w:szCs w:val="22"/>
        <w:lang w:val="en-US" w:eastAsia="en-US" w:bidi="ar-SA"/>
      </w:rPr>
    </w:lvl>
    <w:lvl w:ilvl="2" w:tplc="BC686262">
      <w:numFmt w:val="bullet"/>
      <w:lvlText w:val="•"/>
      <w:lvlJc w:val="left"/>
      <w:pPr>
        <w:ind w:left="2616" w:hanging="389"/>
      </w:pPr>
      <w:rPr>
        <w:rFonts w:hint="default"/>
        <w:lang w:val="en-US" w:eastAsia="en-US" w:bidi="ar-SA"/>
      </w:rPr>
    </w:lvl>
    <w:lvl w:ilvl="3" w:tplc="D3F28A9A">
      <w:numFmt w:val="bullet"/>
      <w:lvlText w:val="•"/>
      <w:lvlJc w:val="left"/>
      <w:pPr>
        <w:ind w:left="3493" w:hanging="389"/>
      </w:pPr>
      <w:rPr>
        <w:rFonts w:hint="default"/>
        <w:lang w:val="en-US" w:eastAsia="en-US" w:bidi="ar-SA"/>
      </w:rPr>
    </w:lvl>
    <w:lvl w:ilvl="4" w:tplc="C87E1C6E">
      <w:numFmt w:val="bullet"/>
      <w:lvlText w:val="•"/>
      <w:lvlJc w:val="left"/>
      <w:pPr>
        <w:ind w:left="4370" w:hanging="389"/>
      </w:pPr>
      <w:rPr>
        <w:rFonts w:hint="default"/>
        <w:lang w:val="en-US" w:eastAsia="en-US" w:bidi="ar-SA"/>
      </w:rPr>
    </w:lvl>
    <w:lvl w:ilvl="5" w:tplc="2730AD7C">
      <w:numFmt w:val="bullet"/>
      <w:lvlText w:val="•"/>
      <w:lvlJc w:val="left"/>
      <w:pPr>
        <w:ind w:left="5247" w:hanging="389"/>
      </w:pPr>
      <w:rPr>
        <w:rFonts w:hint="default"/>
        <w:lang w:val="en-US" w:eastAsia="en-US" w:bidi="ar-SA"/>
      </w:rPr>
    </w:lvl>
    <w:lvl w:ilvl="6" w:tplc="1C3EF5C2">
      <w:numFmt w:val="bullet"/>
      <w:lvlText w:val="•"/>
      <w:lvlJc w:val="left"/>
      <w:pPr>
        <w:ind w:left="6124" w:hanging="389"/>
      </w:pPr>
      <w:rPr>
        <w:rFonts w:hint="default"/>
        <w:lang w:val="en-US" w:eastAsia="en-US" w:bidi="ar-SA"/>
      </w:rPr>
    </w:lvl>
    <w:lvl w:ilvl="7" w:tplc="C3C04B78">
      <w:numFmt w:val="bullet"/>
      <w:lvlText w:val="•"/>
      <w:lvlJc w:val="left"/>
      <w:pPr>
        <w:ind w:left="7001" w:hanging="389"/>
      </w:pPr>
      <w:rPr>
        <w:rFonts w:hint="default"/>
        <w:lang w:val="en-US" w:eastAsia="en-US" w:bidi="ar-SA"/>
      </w:rPr>
    </w:lvl>
    <w:lvl w:ilvl="8" w:tplc="C9A8D8E4">
      <w:numFmt w:val="bullet"/>
      <w:lvlText w:val="•"/>
      <w:lvlJc w:val="left"/>
      <w:pPr>
        <w:ind w:left="7878" w:hanging="389"/>
      </w:pPr>
      <w:rPr>
        <w:rFonts w:hint="default"/>
        <w:lang w:val="en-US" w:eastAsia="en-US" w:bidi="ar-SA"/>
      </w:rPr>
    </w:lvl>
  </w:abstractNum>
  <w:abstractNum w:abstractNumId="23" w15:restartNumberingAfterBreak="0">
    <w:nsid w:val="57D00A0E"/>
    <w:multiLevelType w:val="multilevel"/>
    <w:tmpl w:val="D55E0066"/>
    <w:lvl w:ilvl="0">
      <w:start w:val="5"/>
      <w:numFmt w:val="decimal"/>
      <w:lvlText w:val="%1"/>
      <w:lvlJc w:val="left"/>
      <w:pPr>
        <w:ind w:left="885" w:hanging="699"/>
      </w:pPr>
      <w:rPr>
        <w:rFonts w:hint="default"/>
        <w:lang w:val="en-US" w:eastAsia="en-US" w:bidi="ar-SA"/>
      </w:rPr>
    </w:lvl>
    <w:lvl w:ilvl="1">
      <w:numFmt w:val="decimal"/>
      <w:lvlText w:val="%1.%2"/>
      <w:lvlJc w:val="left"/>
      <w:pPr>
        <w:ind w:left="885" w:hanging="699"/>
      </w:pPr>
      <w:rPr>
        <w:rFonts w:hint="default"/>
        <w:spacing w:val="-2"/>
        <w:w w:val="100"/>
        <w:lang w:val="en-US" w:eastAsia="en-US" w:bidi="ar-SA"/>
      </w:rPr>
    </w:lvl>
    <w:lvl w:ilvl="2">
      <w:numFmt w:val="bullet"/>
      <w:lvlText w:val="•"/>
      <w:lvlJc w:val="left"/>
      <w:pPr>
        <w:ind w:left="2630" w:hanging="699"/>
      </w:pPr>
      <w:rPr>
        <w:rFonts w:hint="default"/>
        <w:lang w:val="en-US" w:eastAsia="en-US" w:bidi="ar-SA"/>
      </w:rPr>
    </w:lvl>
    <w:lvl w:ilvl="3">
      <w:numFmt w:val="bullet"/>
      <w:lvlText w:val="•"/>
      <w:lvlJc w:val="left"/>
      <w:pPr>
        <w:ind w:left="3505" w:hanging="699"/>
      </w:pPr>
      <w:rPr>
        <w:rFonts w:hint="default"/>
        <w:lang w:val="en-US" w:eastAsia="en-US" w:bidi="ar-SA"/>
      </w:rPr>
    </w:lvl>
    <w:lvl w:ilvl="4">
      <w:numFmt w:val="bullet"/>
      <w:lvlText w:val="•"/>
      <w:lvlJc w:val="left"/>
      <w:pPr>
        <w:ind w:left="4380" w:hanging="699"/>
      </w:pPr>
      <w:rPr>
        <w:rFonts w:hint="default"/>
        <w:lang w:val="en-US" w:eastAsia="en-US" w:bidi="ar-SA"/>
      </w:rPr>
    </w:lvl>
    <w:lvl w:ilvl="5">
      <w:numFmt w:val="bullet"/>
      <w:lvlText w:val="•"/>
      <w:lvlJc w:val="left"/>
      <w:pPr>
        <w:ind w:left="5256" w:hanging="699"/>
      </w:pPr>
      <w:rPr>
        <w:rFonts w:hint="default"/>
        <w:lang w:val="en-US" w:eastAsia="en-US" w:bidi="ar-SA"/>
      </w:rPr>
    </w:lvl>
    <w:lvl w:ilvl="6">
      <w:numFmt w:val="bullet"/>
      <w:lvlText w:val="•"/>
      <w:lvlJc w:val="left"/>
      <w:pPr>
        <w:ind w:left="6131" w:hanging="699"/>
      </w:pPr>
      <w:rPr>
        <w:rFonts w:hint="default"/>
        <w:lang w:val="en-US" w:eastAsia="en-US" w:bidi="ar-SA"/>
      </w:rPr>
    </w:lvl>
    <w:lvl w:ilvl="7">
      <w:numFmt w:val="bullet"/>
      <w:lvlText w:val="•"/>
      <w:lvlJc w:val="left"/>
      <w:pPr>
        <w:ind w:left="7006" w:hanging="699"/>
      </w:pPr>
      <w:rPr>
        <w:rFonts w:hint="default"/>
        <w:lang w:val="en-US" w:eastAsia="en-US" w:bidi="ar-SA"/>
      </w:rPr>
    </w:lvl>
    <w:lvl w:ilvl="8">
      <w:numFmt w:val="bullet"/>
      <w:lvlText w:val="•"/>
      <w:lvlJc w:val="left"/>
      <w:pPr>
        <w:ind w:left="7881" w:hanging="699"/>
      </w:pPr>
      <w:rPr>
        <w:rFonts w:hint="default"/>
        <w:lang w:val="en-US" w:eastAsia="en-US" w:bidi="ar-SA"/>
      </w:rPr>
    </w:lvl>
  </w:abstractNum>
  <w:abstractNum w:abstractNumId="24" w15:restartNumberingAfterBreak="0">
    <w:nsid w:val="647A6925"/>
    <w:multiLevelType w:val="multilevel"/>
    <w:tmpl w:val="067AF70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0F23A4D"/>
    <w:multiLevelType w:val="multilevel"/>
    <w:tmpl w:val="C36E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D31B73"/>
    <w:multiLevelType w:val="multilevel"/>
    <w:tmpl w:val="1F881A94"/>
    <w:lvl w:ilvl="0">
      <w:start w:val="10"/>
      <w:numFmt w:val="decimal"/>
      <w:lvlText w:val="%1."/>
      <w:lvlJc w:val="left"/>
      <w:pPr>
        <w:ind w:left="753" w:hanging="708"/>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753" w:hanging="708"/>
      </w:pPr>
      <w:rPr>
        <w:rFonts w:hint="default"/>
        <w:b w:val="0"/>
        <w:bCs/>
        <w:spacing w:val="0"/>
        <w:w w:val="100"/>
        <w:lang w:val="en-US" w:eastAsia="en-US" w:bidi="ar-SA"/>
      </w:rPr>
    </w:lvl>
    <w:lvl w:ilvl="2">
      <w:numFmt w:val="bullet"/>
      <w:lvlText w:val="•"/>
      <w:lvlJc w:val="left"/>
      <w:pPr>
        <w:ind w:left="2534" w:hanging="708"/>
      </w:pPr>
      <w:rPr>
        <w:rFonts w:hint="default"/>
        <w:lang w:val="en-US" w:eastAsia="en-US" w:bidi="ar-SA"/>
      </w:rPr>
    </w:lvl>
    <w:lvl w:ilvl="3">
      <w:numFmt w:val="bullet"/>
      <w:lvlText w:val="•"/>
      <w:lvlJc w:val="left"/>
      <w:pPr>
        <w:ind w:left="3421" w:hanging="708"/>
      </w:pPr>
      <w:rPr>
        <w:rFonts w:hint="default"/>
        <w:lang w:val="en-US" w:eastAsia="en-US" w:bidi="ar-SA"/>
      </w:rPr>
    </w:lvl>
    <w:lvl w:ilvl="4">
      <w:numFmt w:val="bullet"/>
      <w:lvlText w:val="•"/>
      <w:lvlJc w:val="left"/>
      <w:pPr>
        <w:ind w:left="4308" w:hanging="708"/>
      </w:pPr>
      <w:rPr>
        <w:rFonts w:hint="default"/>
        <w:lang w:val="en-US" w:eastAsia="en-US" w:bidi="ar-SA"/>
      </w:rPr>
    </w:lvl>
    <w:lvl w:ilvl="5">
      <w:numFmt w:val="bullet"/>
      <w:lvlText w:val="•"/>
      <w:lvlJc w:val="left"/>
      <w:pPr>
        <w:ind w:left="5196" w:hanging="708"/>
      </w:pPr>
      <w:rPr>
        <w:rFonts w:hint="default"/>
        <w:lang w:val="en-US" w:eastAsia="en-US" w:bidi="ar-SA"/>
      </w:rPr>
    </w:lvl>
    <w:lvl w:ilvl="6">
      <w:numFmt w:val="bullet"/>
      <w:lvlText w:val="•"/>
      <w:lvlJc w:val="left"/>
      <w:pPr>
        <w:ind w:left="6083" w:hanging="708"/>
      </w:pPr>
      <w:rPr>
        <w:rFonts w:hint="default"/>
        <w:lang w:val="en-US" w:eastAsia="en-US" w:bidi="ar-SA"/>
      </w:rPr>
    </w:lvl>
    <w:lvl w:ilvl="7">
      <w:numFmt w:val="bullet"/>
      <w:lvlText w:val="•"/>
      <w:lvlJc w:val="left"/>
      <w:pPr>
        <w:ind w:left="6970" w:hanging="708"/>
      </w:pPr>
      <w:rPr>
        <w:rFonts w:hint="default"/>
        <w:lang w:val="en-US" w:eastAsia="en-US" w:bidi="ar-SA"/>
      </w:rPr>
    </w:lvl>
    <w:lvl w:ilvl="8">
      <w:numFmt w:val="bullet"/>
      <w:lvlText w:val="•"/>
      <w:lvlJc w:val="left"/>
      <w:pPr>
        <w:ind w:left="7857" w:hanging="708"/>
      </w:pPr>
      <w:rPr>
        <w:rFonts w:hint="default"/>
        <w:lang w:val="en-US" w:eastAsia="en-US" w:bidi="ar-SA"/>
      </w:rPr>
    </w:lvl>
  </w:abstractNum>
  <w:abstractNum w:abstractNumId="27" w15:restartNumberingAfterBreak="0">
    <w:nsid w:val="7B0E0BAD"/>
    <w:multiLevelType w:val="multilevel"/>
    <w:tmpl w:val="0E28502A"/>
    <w:lvl w:ilvl="0">
      <w:start w:val="10"/>
      <w:numFmt w:val="decimal"/>
      <w:lvlText w:val="%1"/>
      <w:lvlJc w:val="left"/>
      <w:pPr>
        <w:ind w:left="765" w:hanging="720"/>
      </w:pPr>
      <w:rPr>
        <w:rFonts w:hint="default"/>
        <w:lang w:val="en-US" w:eastAsia="en-US" w:bidi="ar-SA"/>
      </w:rPr>
    </w:lvl>
    <w:lvl w:ilvl="1">
      <w:start w:val="2"/>
      <w:numFmt w:val="decimal"/>
      <w:lvlText w:val="%1.%2"/>
      <w:lvlJc w:val="left"/>
      <w:pPr>
        <w:ind w:left="765" w:hanging="720"/>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885" w:hanging="360"/>
      </w:pPr>
      <w:rPr>
        <w:rFonts w:ascii="Symbol" w:eastAsia="Symbol" w:hAnsi="Symbol" w:cs="Symbol" w:hint="default"/>
        <w:b w:val="0"/>
        <w:bCs w:val="0"/>
        <w:i w:val="0"/>
        <w:iCs w:val="0"/>
        <w:spacing w:val="0"/>
        <w:w w:val="97"/>
        <w:sz w:val="20"/>
        <w:szCs w:val="20"/>
        <w:lang w:val="en-US" w:eastAsia="en-US" w:bidi="ar-SA"/>
      </w:rPr>
    </w:lvl>
    <w:lvl w:ilvl="3">
      <w:numFmt w:val="bullet"/>
      <w:lvlText w:val="•"/>
      <w:lvlJc w:val="left"/>
      <w:pPr>
        <w:ind w:left="2824"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69"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14" w:hanging="360"/>
      </w:pPr>
      <w:rPr>
        <w:rFonts w:hint="default"/>
        <w:lang w:val="en-US" w:eastAsia="en-US" w:bidi="ar-SA"/>
      </w:rPr>
    </w:lvl>
    <w:lvl w:ilvl="8">
      <w:numFmt w:val="bullet"/>
      <w:lvlText w:val="•"/>
      <w:lvlJc w:val="left"/>
      <w:pPr>
        <w:ind w:left="7687" w:hanging="360"/>
      </w:pPr>
      <w:rPr>
        <w:rFonts w:hint="default"/>
        <w:lang w:val="en-US" w:eastAsia="en-US" w:bidi="ar-SA"/>
      </w:rPr>
    </w:lvl>
  </w:abstractNum>
  <w:abstractNum w:abstractNumId="28" w15:restartNumberingAfterBreak="0">
    <w:nsid w:val="7B5B22CA"/>
    <w:multiLevelType w:val="multilevel"/>
    <w:tmpl w:val="8CC003DA"/>
    <w:lvl w:ilvl="0">
      <w:start w:val="6"/>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9" w15:restartNumberingAfterBreak="0">
    <w:nsid w:val="7E6360A3"/>
    <w:multiLevelType w:val="multilevel"/>
    <w:tmpl w:val="2ED884FA"/>
    <w:lvl w:ilvl="0">
      <w:start w:val="9"/>
      <w:numFmt w:val="decimal"/>
      <w:lvlText w:val="%1"/>
      <w:lvlJc w:val="left"/>
      <w:pPr>
        <w:ind w:left="765" w:hanging="720"/>
      </w:pPr>
      <w:rPr>
        <w:rFonts w:hint="default"/>
        <w:lang w:val="en-US" w:eastAsia="en-US" w:bidi="ar-SA"/>
      </w:rPr>
    </w:lvl>
    <w:lvl w:ilvl="1">
      <w:numFmt w:val="decimal"/>
      <w:lvlText w:val="%1.%2"/>
      <w:lvlJc w:val="left"/>
      <w:pPr>
        <w:ind w:left="765" w:hanging="720"/>
      </w:pPr>
      <w:rPr>
        <w:rFonts w:hint="default"/>
        <w:spacing w:val="-2"/>
        <w:w w:val="100"/>
        <w:lang w:val="en-US" w:eastAsia="en-US" w:bidi="ar-SA"/>
      </w:rPr>
    </w:lvl>
    <w:lvl w:ilvl="2">
      <w:numFmt w:val="bullet"/>
      <w:lvlText w:val="•"/>
      <w:lvlJc w:val="left"/>
      <w:pPr>
        <w:ind w:left="2534" w:hanging="720"/>
      </w:pPr>
      <w:rPr>
        <w:rFonts w:hint="default"/>
        <w:lang w:val="en-US" w:eastAsia="en-US" w:bidi="ar-SA"/>
      </w:rPr>
    </w:lvl>
    <w:lvl w:ilvl="3">
      <w:numFmt w:val="bullet"/>
      <w:lvlText w:val="•"/>
      <w:lvlJc w:val="left"/>
      <w:pPr>
        <w:ind w:left="3421" w:hanging="720"/>
      </w:pPr>
      <w:rPr>
        <w:rFonts w:hint="default"/>
        <w:lang w:val="en-US" w:eastAsia="en-US" w:bidi="ar-SA"/>
      </w:rPr>
    </w:lvl>
    <w:lvl w:ilvl="4">
      <w:numFmt w:val="bullet"/>
      <w:lvlText w:val="•"/>
      <w:lvlJc w:val="left"/>
      <w:pPr>
        <w:ind w:left="4308" w:hanging="720"/>
      </w:pPr>
      <w:rPr>
        <w:rFonts w:hint="default"/>
        <w:lang w:val="en-US" w:eastAsia="en-US" w:bidi="ar-SA"/>
      </w:rPr>
    </w:lvl>
    <w:lvl w:ilvl="5">
      <w:numFmt w:val="bullet"/>
      <w:lvlText w:val="•"/>
      <w:lvlJc w:val="left"/>
      <w:pPr>
        <w:ind w:left="5196" w:hanging="720"/>
      </w:pPr>
      <w:rPr>
        <w:rFonts w:hint="default"/>
        <w:lang w:val="en-US" w:eastAsia="en-US" w:bidi="ar-SA"/>
      </w:rPr>
    </w:lvl>
    <w:lvl w:ilvl="6">
      <w:numFmt w:val="bullet"/>
      <w:lvlText w:val="•"/>
      <w:lvlJc w:val="left"/>
      <w:pPr>
        <w:ind w:left="6083" w:hanging="720"/>
      </w:pPr>
      <w:rPr>
        <w:rFonts w:hint="default"/>
        <w:lang w:val="en-US" w:eastAsia="en-US" w:bidi="ar-SA"/>
      </w:rPr>
    </w:lvl>
    <w:lvl w:ilvl="7">
      <w:numFmt w:val="bullet"/>
      <w:lvlText w:val="•"/>
      <w:lvlJc w:val="left"/>
      <w:pPr>
        <w:ind w:left="6970" w:hanging="720"/>
      </w:pPr>
      <w:rPr>
        <w:rFonts w:hint="default"/>
        <w:lang w:val="en-US" w:eastAsia="en-US" w:bidi="ar-SA"/>
      </w:rPr>
    </w:lvl>
    <w:lvl w:ilvl="8">
      <w:numFmt w:val="bullet"/>
      <w:lvlText w:val="•"/>
      <w:lvlJc w:val="left"/>
      <w:pPr>
        <w:ind w:left="7857" w:hanging="720"/>
      </w:pPr>
      <w:rPr>
        <w:rFonts w:hint="default"/>
        <w:lang w:val="en-US" w:eastAsia="en-US" w:bidi="ar-SA"/>
      </w:rPr>
    </w:lvl>
  </w:abstractNum>
  <w:num w:numId="1" w16cid:durableId="670791289">
    <w:abstractNumId w:val="17"/>
  </w:num>
  <w:num w:numId="2" w16cid:durableId="262419605">
    <w:abstractNumId w:val="26"/>
  </w:num>
  <w:num w:numId="3" w16cid:durableId="509680560">
    <w:abstractNumId w:val="29"/>
  </w:num>
  <w:num w:numId="4" w16cid:durableId="1321932518">
    <w:abstractNumId w:val="18"/>
  </w:num>
  <w:num w:numId="5" w16cid:durableId="571351313">
    <w:abstractNumId w:val="3"/>
  </w:num>
  <w:num w:numId="6" w16cid:durableId="1175847463">
    <w:abstractNumId w:val="8"/>
  </w:num>
  <w:num w:numId="7" w16cid:durableId="282007676">
    <w:abstractNumId w:val="23"/>
  </w:num>
  <w:num w:numId="8" w16cid:durableId="1070689559">
    <w:abstractNumId w:val="9"/>
  </w:num>
  <w:num w:numId="9" w16cid:durableId="274288326">
    <w:abstractNumId w:val="22"/>
  </w:num>
  <w:num w:numId="10" w16cid:durableId="372854149">
    <w:abstractNumId w:val="14"/>
  </w:num>
  <w:num w:numId="11" w16cid:durableId="91829320">
    <w:abstractNumId w:val="16"/>
  </w:num>
  <w:num w:numId="12" w16cid:durableId="1260680540">
    <w:abstractNumId w:val="10"/>
  </w:num>
  <w:num w:numId="13" w16cid:durableId="250431731">
    <w:abstractNumId w:val="7"/>
  </w:num>
  <w:num w:numId="14" w16cid:durableId="781994499">
    <w:abstractNumId w:val="27"/>
  </w:num>
  <w:num w:numId="15" w16cid:durableId="1300571866">
    <w:abstractNumId w:val="25"/>
  </w:num>
  <w:num w:numId="16" w16cid:durableId="1218316218">
    <w:abstractNumId w:val="15"/>
  </w:num>
  <w:num w:numId="17" w16cid:durableId="1124075050">
    <w:abstractNumId w:val="5"/>
  </w:num>
  <w:num w:numId="18" w16cid:durableId="1069575565">
    <w:abstractNumId w:val="1"/>
  </w:num>
  <w:num w:numId="19" w16cid:durableId="1942256409">
    <w:abstractNumId w:val="21"/>
  </w:num>
  <w:num w:numId="20" w16cid:durableId="735208449">
    <w:abstractNumId w:val="20"/>
  </w:num>
  <w:num w:numId="21" w16cid:durableId="491219848">
    <w:abstractNumId w:val="0"/>
  </w:num>
  <w:num w:numId="22" w16cid:durableId="99692451">
    <w:abstractNumId w:val="28"/>
  </w:num>
  <w:num w:numId="23" w16cid:durableId="466320275">
    <w:abstractNumId w:val="13"/>
  </w:num>
  <w:num w:numId="24" w16cid:durableId="131214579">
    <w:abstractNumId w:val="12"/>
  </w:num>
  <w:num w:numId="25" w16cid:durableId="1230461968">
    <w:abstractNumId w:val="19"/>
  </w:num>
  <w:num w:numId="26" w16cid:durableId="1350566867">
    <w:abstractNumId w:val="11"/>
  </w:num>
  <w:num w:numId="27" w16cid:durableId="1579900237">
    <w:abstractNumId w:val="4"/>
  </w:num>
  <w:num w:numId="28" w16cid:durableId="190651967">
    <w:abstractNumId w:val="6"/>
  </w:num>
  <w:num w:numId="29" w16cid:durableId="2050688209">
    <w:abstractNumId w:val="24"/>
  </w:num>
  <w:num w:numId="30" w16cid:durableId="1280835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4914"/>
    <w:rsid w:val="00000E7F"/>
    <w:rsid w:val="00094990"/>
    <w:rsid w:val="000B0CF2"/>
    <w:rsid w:val="000C4E24"/>
    <w:rsid w:val="000D7776"/>
    <w:rsid w:val="00110CEF"/>
    <w:rsid w:val="0015176A"/>
    <w:rsid w:val="00184C0A"/>
    <w:rsid w:val="001C1899"/>
    <w:rsid w:val="00226665"/>
    <w:rsid w:val="00243883"/>
    <w:rsid w:val="00282E4C"/>
    <w:rsid w:val="002B0082"/>
    <w:rsid w:val="002B3BBD"/>
    <w:rsid w:val="003264A3"/>
    <w:rsid w:val="003B28A9"/>
    <w:rsid w:val="003C5197"/>
    <w:rsid w:val="003C6D81"/>
    <w:rsid w:val="00492C43"/>
    <w:rsid w:val="004A255E"/>
    <w:rsid w:val="004C128E"/>
    <w:rsid w:val="00507F02"/>
    <w:rsid w:val="0057159E"/>
    <w:rsid w:val="005C64DE"/>
    <w:rsid w:val="005D6DA1"/>
    <w:rsid w:val="005E2D24"/>
    <w:rsid w:val="00620509"/>
    <w:rsid w:val="00647119"/>
    <w:rsid w:val="0069158A"/>
    <w:rsid w:val="006952B7"/>
    <w:rsid w:val="006A19E9"/>
    <w:rsid w:val="006B1B37"/>
    <w:rsid w:val="00743358"/>
    <w:rsid w:val="007670B3"/>
    <w:rsid w:val="00781515"/>
    <w:rsid w:val="00797B91"/>
    <w:rsid w:val="008F06FB"/>
    <w:rsid w:val="009248F5"/>
    <w:rsid w:val="00927237"/>
    <w:rsid w:val="009420B6"/>
    <w:rsid w:val="009B229B"/>
    <w:rsid w:val="009B6424"/>
    <w:rsid w:val="009C315D"/>
    <w:rsid w:val="009F64AC"/>
    <w:rsid w:val="00A23B43"/>
    <w:rsid w:val="00A705A0"/>
    <w:rsid w:val="00AC6EBC"/>
    <w:rsid w:val="00AF2AFE"/>
    <w:rsid w:val="00B5091F"/>
    <w:rsid w:val="00B720A0"/>
    <w:rsid w:val="00B84D6A"/>
    <w:rsid w:val="00BA4914"/>
    <w:rsid w:val="00BB0774"/>
    <w:rsid w:val="00BB78C2"/>
    <w:rsid w:val="00BF2915"/>
    <w:rsid w:val="00C364DE"/>
    <w:rsid w:val="00C44B8B"/>
    <w:rsid w:val="00C50E74"/>
    <w:rsid w:val="00D33499"/>
    <w:rsid w:val="00D41E84"/>
    <w:rsid w:val="00D95845"/>
    <w:rsid w:val="00DA6449"/>
    <w:rsid w:val="00DE045B"/>
    <w:rsid w:val="00DE20BE"/>
    <w:rsid w:val="00E02843"/>
    <w:rsid w:val="00E11557"/>
    <w:rsid w:val="00E53434"/>
    <w:rsid w:val="00E77DB0"/>
    <w:rsid w:val="00EC1988"/>
    <w:rsid w:val="00EF5765"/>
    <w:rsid w:val="00F25B2D"/>
    <w:rsid w:val="00F3216B"/>
    <w:rsid w:val="00F53FD8"/>
    <w:rsid w:val="00F8598C"/>
    <w:rsid w:val="00FD0A27"/>
    <w:rsid w:val="00FD5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6B006"/>
  <w15:docId w15:val="{3002BBDB-8AC0-43CF-8FDE-C4BA8DC9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85" w:hanging="840"/>
      <w:outlineLvl w:val="0"/>
    </w:pPr>
    <w:rPr>
      <w:b/>
      <w:bCs/>
    </w:rPr>
  </w:style>
  <w:style w:type="paragraph" w:styleId="Heading2">
    <w:name w:val="heading 2"/>
    <w:basedOn w:val="Normal"/>
    <w:uiPriority w:val="9"/>
    <w:unhideWhenUsed/>
    <w:qFormat/>
    <w:pPr>
      <w:ind w:left="885" w:hanging="852"/>
      <w:jc w:val="both"/>
      <w:outlineLvl w:val="1"/>
    </w:pPr>
    <w:rPr>
      <w:b/>
      <w:bCs/>
    </w:rPr>
  </w:style>
  <w:style w:type="paragraph" w:styleId="Heading3">
    <w:name w:val="heading 3"/>
    <w:basedOn w:val="Normal"/>
    <w:next w:val="Normal"/>
    <w:link w:val="Heading3Char"/>
    <w:uiPriority w:val="9"/>
    <w:semiHidden/>
    <w:unhideWhenUsed/>
    <w:qFormat/>
    <w:rsid w:val="00110CE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C6E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97" w:hanging="8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0E74"/>
    <w:pPr>
      <w:tabs>
        <w:tab w:val="center" w:pos="4513"/>
        <w:tab w:val="right" w:pos="9026"/>
      </w:tabs>
    </w:pPr>
  </w:style>
  <w:style w:type="character" w:customStyle="1" w:styleId="HeaderChar">
    <w:name w:val="Header Char"/>
    <w:basedOn w:val="DefaultParagraphFont"/>
    <w:link w:val="Header"/>
    <w:uiPriority w:val="99"/>
    <w:rsid w:val="00C50E74"/>
    <w:rPr>
      <w:rFonts w:ascii="Calibri" w:eastAsia="Calibri" w:hAnsi="Calibri" w:cs="Calibri"/>
    </w:rPr>
  </w:style>
  <w:style w:type="paragraph" w:styleId="Footer">
    <w:name w:val="footer"/>
    <w:basedOn w:val="Normal"/>
    <w:link w:val="FooterChar"/>
    <w:uiPriority w:val="99"/>
    <w:unhideWhenUsed/>
    <w:rsid w:val="00C50E74"/>
    <w:pPr>
      <w:tabs>
        <w:tab w:val="center" w:pos="4513"/>
        <w:tab w:val="right" w:pos="9026"/>
      </w:tabs>
    </w:pPr>
  </w:style>
  <w:style w:type="character" w:customStyle="1" w:styleId="FooterChar">
    <w:name w:val="Footer Char"/>
    <w:basedOn w:val="DefaultParagraphFont"/>
    <w:link w:val="Footer"/>
    <w:uiPriority w:val="99"/>
    <w:rsid w:val="00C50E74"/>
    <w:rPr>
      <w:rFonts w:ascii="Calibri" w:eastAsia="Calibri" w:hAnsi="Calibri" w:cs="Calibri"/>
    </w:rPr>
  </w:style>
  <w:style w:type="character" w:styleId="Hyperlink">
    <w:name w:val="Hyperlink"/>
    <w:basedOn w:val="DefaultParagraphFont"/>
    <w:uiPriority w:val="99"/>
    <w:unhideWhenUsed/>
    <w:rsid w:val="000B0CF2"/>
    <w:rPr>
      <w:color w:val="0000FF" w:themeColor="hyperlink"/>
      <w:u w:val="single"/>
    </w:rPr>
  </w:style>
  <w:style w:type="character" w:styleId="UnresolvedMention">
    <w:name w:val="Unresolved Mention"/>
    <w:basedOn w:val="DefaultParagraphFont"/>
    <w:uiPriority w:val="99"/>
    <w:semiHidden/>
    <w:unhideWhenUsed/>
    <w:rsid w:val="000B0CF2"/>
    <w:rPr>
      <w:color w:val="605E5C"/>
      <w:shd w:val="clear" w:color="auto" w:fill="E1DFDD"/>
    </w:rPr>
  </w:style>
  <w:style w:type="character" w:customStyle="1" w:styleId="Heading4Char">
    <w:name w:val="Heading 4 Char"/>
    <w:basedOn w:val="DefaultParagraphFont"/>
    <w:link w:val="Heading4"/>
    <w:uiPriority w:val="9"/>
    <w:semiHidden/>
    <w:rsid w:val="00AC6EBC"/>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110CEF"/>
    <w:rPr>
      <w:rFonts w:asciiTheme="majorHAnsi" w:eastAsiaTheme="majorEastAsia" w:hAnsiTheme="majorHAnsi" w:cstheme="majorBidi"/>
      <w:color w:val="243F60" w:themeColor="accent1" w:themeShade="7F"/>
      <w:sz w:val="24"/>
      <w:szCs w:val="24"/>
    </w:rPr>
  </w:style>
  <w:style w:type="numbering" w:customStyle="1" w:styleId="CurrentList1">
    <w:name w:val="Current List1"/>
    <w:uiPriority w:val="99"/>
    <w:rsid w:val="00E02843"/>
    <w:pPr>
      <w:numPr>
        <w:numId w:val="25"/>
      </w:numPr>
    </w:pPr>
  </w:style>
  <w:style w:type="numbering" w:customStyle="1" w:styleId="CurrentList2">
    <w:name w:val="Current List2"/>
    <w:uiPriority w:val="99"/>
    <w:rsid w:val="00E02843"/>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94253">
      <w:bodyDiv w:val="1"/>
      <w:marLeft w:val="0"/>
      <w:marRight w:val="0"/>
      <w:marTop w:val="0"/>
      <w:marBottom w:val="0"/>
      <w:divBdr>
        <w:top w:val="none" w:sz="0" w:space="0" w:color="auto"/>
        <w:left w:val="none" w:sz="0" w:space="0" w:color="auto"/>
        <w:bottom w:val="none" w:sz="0" w:space="0" w:color="auto"/>
        <w:right w:val="none" w:sz="0" w:space="0" w:color="auto"/>
      </w:divBdr>
    </w:div>
    <w:div w:id="789399904">
      <w:bodyDiv w:val="1"/>
      <w:marLeft w:val="0"/>
      <w:marRight w:val="0"/>
      <w:marTop w:val="0"/>
      <w:marBottom w:val="0"/>
      <w:divBdr>
        <w:top w:val="none" w:sz="0" w:space="0" w:color="auto"/>
        <w:left w:val="none" w:sz="0" w:space="0" w:color="auto"/>
        <w:bottom w:val="none" w:sz="0" w:space="0" w:color="auto"/>
        <w:right w:val="none" w:sz="0" w:space="0" w:color="auto"/>
      </w:divBdr>
    </w:div>
    <w:div w:id="798572150">
      <w:bodyDiv w:val="1"/>
      <w:marLeft w:val="0"/>
      <w:marRight w:val="0"/>
      <w:marTop w:val="0"/>
      <w:marBottom w:val="0"/>
      <w:divBdr>
        <w:top w:val="none" w:sz="0" w:space="0" w:color="auto"/>
        <w:left w:val="none" w:sz="0" w:space="0" w:color="auto"/>
        <w:bottom w:val="none" w:sz="0" w:space="0" w:color="auto"/>
        <w:right w:val="none" w:sz="0" w:space="0" w:color="auto"/>
      </w:divBdr>
    </w:div>
    <w:div w:id="1310788212">
      <w:bodyDiv w:val="1"/>
      <w:marLeft w:val="0"/>
      <w:marRight w:val="0"/>
      <w:marTop w:val="0"/>
      <w:marBottom w:val="0"/>
      <w:divBdr>
        <w:top w:val="none" w:sz="0" w:space="0" w:color="auto"/>
        <w:left w:val="none" w:sz="0" w:space="0" w:color="auto"/>
        <w:bottom w:val="none" w:sz="0" w:space="0" w:color="auto"/>
        <w:right w:val="none" w:sz="0" w:space="0" w:color="auto"/>
      </w:divBdr>
    </w:div>
    <w:div w:id="1400059955">
      <w:bodyDiv w:val="1"/>
      <w:marLeft w:val="0"/>
      <w:marRight w:val="0"/>
      <w:marTop w:val="0"/>
      <w:marBottom w:val="0"/>
      <w:divBdr>
        <w:top w:val="none" w:sz="0" w:space="0" w:color="auto"/>
        <w:left w:val="none" w:sz="0" w:space="0" w:color="auto"/>
        <w:bottom w:val="none" w:sz="0" w:space="0" w:color="auto"/>
        <w:right w:val="none" w:sz="0" w:space="0" w:color="auto"/>
      </w:divBdr>
    </w:div>
    <w:div w:id="1511093931">
      <w:bodyDiv w:val="1"/>
      <w:marLeft w:val="0"/>
      <w:marRight w:val="0"/>
      <w:marTop w:val="0"/>
      <w:marBottom w:val="0"/>
      <w:divBdr>
        <w:top w:val="none" w:sz="0" w:space="0" w:color="auto"/>
        <w:left w:val="none" w:sz="0" w:space="0" w:color="auto"/>
        <w:bottom w:val="none" w:sz="0" w:space="0" w:color="auto"/>
        <w:right w:val="none" w:sz="0" w:space="0" w:color="auto"/>
      </w:divBdr>
      <w:divsChild>
        <w:div w:id="1868567979">
          <w:marLeft w:val="0"/>
          <w:marRight w:val="0"/>
          <w:marTop w:val="0"/>
          <w:marBottom w:val="0"/>
          <w:divBdr>
            <w:top w:val="none" w:sz="0" w:space="0" w:color="auto"/>
            <w:left w:val="none" w:sz="0" w:space="0" w:color="auto"/>
            <w:bottom w:val="none" w:sz="0" w:space="0" w:color="auto"/>
            <w:right w:val="none" w:sz="0" w:space="0" w:color="auto"/>
          </w:divBdr>
          <w:divsChild>
            <w:div w:id="2029673731">
              <w:marLeft w:val="0"/>
              <w:marRight w:val="0"/>
              <w:marTop w:val="0"/>
              <w:marBottom w:val="0"/>
              <w:divBdr>
                <w:top w:val="none" w:sz="0" w:space="0" w:color="auto"/>
                <w:left w:val="none" w:sz="0" w:space="0" w:color="auto"/>
                <w:bottom w:val="none" w:sz="0" w:space="0" w:color="auto"/>
                <w:right w:val="none" w:sz="0" w:space="0" w:color="auto"/>
              </w:divBdr>
              <w:divsChild>
                <w:div w:id="1782456035">
                  <w:marLeft w:val="0"/>
                  <w:marRight w:val="0"/>
                  <w:marTop w:val="0"/>
                  <w:marBottom w:val="0"/>
                  <w:divBdr>
                    <w:top w:val="none" w:sz="0" w:space="0" w:color="auto"/>
                    <w:left w:val="none" w:sz="0" w:space="0" w:color="auto"/>
                    <w:bottom w:val="none" w:sz="0" w:space="0" w:color="auto"/>
                    <w:right w:val="none" w:sz="0" w:space="0" w:color="auto"/>
                  </w:divBdr>
                  <w:divsChild>
                    <w:div w:id="1851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5847">
      <w:bodyDiv w:val="1"/>
      <w:marLeft w:val="0"/>
      <w:marRight w:val="0"/>
      <w:marTop w:val="0"/>
      <w:marBottom w:val="0"/>
      <w:divBdr>
        <w:top w:val="none" w:sz="0" w:space="0" w:color="auto"/>
        <w:left w:val="none" w:sz="0" w:space="0" w:color="auto"/>
        <w:bottom w:val="none" w:sz="0" w:space="0" w:color="auto"/>
        <w:right w:val="none" w:sz="0" w:space="0" w:color="auto"/>
      </w:divBdr>
    </w:div>
    <w:div w:id="1818909949">
      <w:bodyDiv w:val="1"/>
      <w:marLeft w:val="0"/>
      <w:marRight w:val="0"/>
      <w:marTop w:val="0"/>
      <w:marBottom w:val="0"/>
      <w:divBdr>
        <w:top w:val="none" w:sz="0" w:space="0" w:color="auto"/>
        <w:left w:val="none" w:sz="0" w:space="0" w:color="auto"/>
        <w:bottom w:val="none" w:sz="0" w:space="0" w:color="auto"/>
        <w:right w:val="none" w:sz="0" w:space="0" w:color="auto"/>
      </w:divBdr>
      <w:divsChild>
        <w:div w:id="1641106620">
          <w:marLeft w:val="0"/>
          <w:marRight w:val="0"/>
          <w:marTop w:val="0"/>
          <w:marBottom w:val="0"/>
          <w:divBdr>
            <w:top w:val="none" w:sz="0" w:space="0" w:color="auto"/>
            <w:left w:val="none" w:sz="0" w:space="0" w:color="auto"/>
            <w:bottom w:val="none" w:sz="0" w:space="0" w:color="auto"/>
            <w:right w:val="none" w:sz="0" w:space="0" w:color="auto"/>
          </w:divBdr>
          <w:divsChild>
            <w:div w:id="293953935">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sChild>
                    <w:div w:id="6078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25681">
      <w:bodyDiv w:val="1"/>
      <w:marLeft w:val="0"/>
      <w:marRight w:val="0"/>
      <w:marTop w:val="0"/>
      <w:marBottom w:val="0"/>
      <w:divBdr>
        <w:top w:val="none" w:sz="0" w:space="0" w:color="auto"/>
        <w:left w:val="none" w:sz="0" w:space="0" w:color="auto"/>
        <w:bottom w:val="none" w:sz="0" w:space="0" w:color="auto"/>
        <w:right w:val="none" w:sz="0" w:space="0" w:color="auto"/>
      </w:divBdr>
    </w:div>
    <w:div w:id="1993678341">
      <w:bodyDiv w:val="1"/>
      <w:marLeft w:val="0"/>
      <w:marRight w:val="0"/>
      <w:marTop w:val="0"/>
      <w:marBottom w:val="0"/>
      <w:divBdr>
        <w:top w:val="none" w:sz="0" w:space="0" w:color="auto"/>
        <w:left w:val="none" w:sz="0" w:space="0" w:color="auto"/>
        <w:bottom w:val="none" w:sz="0" w:space="0" w:color="auto"/>
        <w:right w:val="none" w:sz="0" w:space="0" w:color="auto"/>
      </w:divBdr>
    </w:div>
    <w:div w:id="203734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oucestershire.gov.uk/health-and-social-care/adult-social-care/keeping-people-safe/" TargetMode="External"/><Relationship Id="rId18" Type="http://schemas.openxmlformats.org/officeDocument/2006/relationships/hyperlink" Target="https://www.gloucestershire.gov.uk/gsab/safeguarding-adults-board/" TargetMode="External"/><Relationship Id="rId3" Type="http://schemas.openxmlformats.org/officeDocument/2006/relationships/customXml" Target="../customXml/item3.xml"/><Relationship Id="rId21" Type="http://schemas.openxmlformats.org/officeDocument/2006/relationships/hyperlink" Target="https://www.gloucestershire.police.uk/ro/report/ocr/af/how-to-report-a-crime/" TargetMode="External"/><Relationship Id="rId7" Type="http://schemas.openxmlformats.org/officeDocument/2006/relationships/webSettings" Target="webSettings.xml"/><Relationship Id="rId12" Type="http://schemas.openxmlformats.org/officeDocument/2006/relationships/hyperlink" Target="mailto:socialcare.enq@gloucestershire.gov.uk" TargetMode="External"/><Relationship Id="rId17" Type="http://schemas.openxmlformats.org/officeDocument/2006/relationships/hyperlink" Target="https://www.gloucestershire.gov.uk/gsab/i-am-a-professional" TargetMode="External"/><Relationship Id="rId2" Type="http://schemas.openxmlformats.org/officeDocument/2006/relationships/customXml" Target="../customXml/item2.xml"/><Relationship Id="rId16" Type="http://schemas.openxmlformats.org/officeDocument/2006/relationships/hyperlink" Target="https://www.gloucestershire.gov.uk/gsab/i-am-a-friend-relative-or-carer/" TargetMode="External"/><Relationship Id="rId20" Type="http://schemas.openxmlformats.org/officeDocument/2006/relationships/hyperlink" Target="https://www.childlin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loucestershire.gov.uk/gsab/i-use-services-for-adults/"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childrenshelpdesk@gloucester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oucestershire.gov.uk/gsab" TargetMode="External"/><Relationship Id="rId22" Type="http://schemas.openxmlformats.org/officeDocument/2006/relationships/hyperlink" Target="mailto:edt@glouceste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D8246-B720-4E4B-B12C-BCDD68517AA5}">
  <ds:schemaRefs>
    <ds:schemaRef ds:uri="http://schemas.microsoft.com/sharepoint/v3/contenttype/forms"/>
  </ds:schemaRefs>
</ds:datastoreItem>
</file>

<file path=customXml/itemProps2.xml><?xml version="1.0" encoding="utf-8"?>
<ds:datastoreItem xmlns:ds="http://schemas.openxmlformats.org/officeDocument/2006/customXml" ds:itemID="{D0C695BC-3C40-4115-9944-A62575E9FE6F}">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01D19DE0-CCF7-48A8-B5DE-29FF697EC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3489</Words>
  <Characters>19889</Characters>
  <Application>Microsoft Office Word</Application>
  <DocSecurity>0</DocSecurity>
  <Lines>165</Lines>
  <Paragraphs>46</Paragraphs>
  <ScaleCrop>false</ScaleCrop>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Safeguarding Policy - February 2016</dc:title>
  <dc:creator>WB Town Council</dc:creator>
  <cp:lastModifiedBy>CTC  Office</cp:lastModifiedBy>
  <cp:revision>68</cp:revision>
  <dcterms:created xsi:type="dcterms:W3CDTF">2025-06-16T15:46:00Z</dcterms:created>
  <dcterms:modified xsi:type="dcterms:W3CDTF">2025-07-11T12:02:00Z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for Microsoft 365</vt:lpwstr>
  </property>
  <property fmtid="{D5CDD505-2E9C-101B-9397-08002B2CF9AE}" pid="4" name="LastSaved">
    <vt:filetime>2025-06-16T00:00:00Z</vt:filetime>
  </property>
  <property fmtid="{D5CDD505-2E9C-101B-9397-08002B2CF9AE}" pid="5" name="Producer">
    <vt:lpwstr>Microsoft® Word for Microsoft 365</vt:lpwstr>
  </property>
  <property fmtid="{D5CDD505-2E9C-101B-9397-08002B2CF9AE}" pid="6" name="ContentTypeId">
    <vt:lpwstr>0x010100D8140098CD5C104D8CA53122F4E9F274</vt:lpwstr>
  </property>
  <property fmtid="{D5CDD505-2E9C-101B-9397-08002B2CF9AE}" pid="7" name="MediaServiceImageTags">
    <vt:lpwstr/>
  </property>
</Properties>
</file>